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7D1B" w14:textId="77777777" w:rsidR="007F1F94" w:rsidRPr="0015327E" w:rsidRDefault="007F1F94" w:rsidP="0015327E">
      <w:pPr>
        <w:spacing w:after="0" w:line="240" w:lineRule="auto"/>
        <w:jc w:val="both"/>
      </w:pPr>
    </w:p>
    <w:p w14:paraId="4F6417CC" w14:textId="75134D15" w:rsidR="004937D6" w:rsidRPr="00355295" w:rsidRDefault="00B6361A" w:rsidP="0015327E">
      <w:pPr>
        <w:spacing w:after="0" w:line="240" w:lineRule="auto"/>
        <w:jc w:val="both"/>
        <w:rPr>
          <w:b/>
          <w:u w:val="single"/>
        </w:rPr>
      </w:pPr>
      <w:r w:rsidRPr="00355295">
        <w:rPr>
          <w:b/>
          <w:u w:val="single"/>
        </w:rPr>
        <w:t>BUSINESS CAPITAL</w:t>
      </w:r>
      <w:r w:rsidR="00C250FB" w:rsidRPr="00355295">
        <w:rPr>
          <w:b/>
          <w:u w:val="single"/>
        </w:rPr>
        <w:t xml:space="preserve"> </w:t>
      </w:r>
      <w:r w:rsidR="004937D6" w:rsidRPr="00355295">
        <w:rPr>
          <w:b/>
          <w:u w:val="single"/>
        </w:rPr>
        <w:t>CREDIT CARD CONTRACT AND INITIAL DISCLOSURE STATEMENT</w:t>
      </w:r>
    </w:p>
    <w:p w14:paraId="70A9CFF4" w14:textId="12FBD7B7" w:rsidR="00F03542" w:rsidRPr="00355295" w:rsidRDefault="00F03542" w:rsidP="0015327E">
      <w:pPr>
        <w:spacing w:after="0" w:line="240" w:lineRule="auto"/>
        <w:jc w:val="both"/>
        <w:rPr>
          <w:b/>
          <w:u w:val="single"/>
        </w:rPr>
      </w:pPr>
      <w:r w:rsidRPr="00355295">
        <w:rPr>
          <w:rFonts w:cs="Verdana"/>
          <w:color w:val="333333"/>
        </w:rPr>
        <w:t xml:space="preserve">This Credit Card Contract ("Contract") </w:t>
      </w:r>
      <w:r w:rsidR="00AE03E5" w:rsidRPr="00355295">
        <w:rPr>
          <w:rFonts w:cs="Verdana"/>
          <w:color w:val="333333"/>
        </w:rPr>
        <w:t xml:space="preserve">is made between you and us and </w:t>
      </w:r>
      <w:r w:rsidRPr="00355295">
        <w:rPr>
          <w:rFonts w:cs="Verdana"/>
          <w:color w:val="333333"/>
        </w:rPr>
        <w:t xml:space="preserve">covers the use of your credit card account ("Account") with us. It includes the </w:t>
      </w:r>
      <w:r w:rsidR="00557791" w:rsidRPr="00355295">
        <w:rPr>
          <w:rFonts w:cs="Verdana"/>
          <w:color w:val="333333"/>
        </w:rPr>
        <w:t xml:space="preserve">Disclosure Statement and </w:t>
      </w:r>
      <w:r w:rsidRPr="00355295">
        <w:rPr>
          <w:rFonts w:cs="Verdana"/>
          <w:color w:val="333333"/>
        </w:rPr>
        <w:t>documentation that accompanies your Card, as well as any subsequent disclosures, all of which are incorporated here</w:t>
      </w:r>
      <w:r w:rsidR="007F5105" w:rsidRPr="00355295">
        <w:rPr>
          <w:rFonts w:cs="Verdana"/>
          <w:color w:val="333333"/>
        </w:rPr>
        <w:t>in</w:t>
      </w:r>
      <w:r w:rsidRPr="00355295">
        <w:rPr>
          <w:rFonts w:cs="Verdana"/>
          <w:color w:val="333333"/>
        </w:rPr>
        <w:t xml:space="preserve"> by reference. You accept the terms of this </w:t>
      </w:r>
      <w:r w:rsidR="00513791" w:rsidRPr="00355295">
        <w:rPr>
          <w:rFonts w:cs="Verdana"/>
          <w:color w:val="333333"/>
        </w:rPr>
        <w:t>Contract</w:t>
      </w:r>
      <w:r w:rsidRPr="00355295">
        <w:rPr>
          <w:rFonts w:cs="Verdana"/>
          <w:color w:val="333333"/>
        </w:rPr>
        <w:t xml:space="preserve"> by using or activating your Account. If you have a joint Account, each of you is bound by this </w:t>
      </w:r>
      <w:r w:rsidR="00513791" w:rsidRPr="00355295">
        <w:rPr>
          <w:rFonts w:cs="Verdana"/>
          <w:color w:val="333333"/>
        </w:rPr>
        <w:t>Contract</w:t>
      </w:r>
      <w:r w:rsidRPr="00355295">
        <w:rPr>
          <w:rFonts w:cs="Verdana"/>
          <w:color w:val="333333"/>
        </w:rPr>
        <w:t xml:space="preserve">. Please read this </w:t>
      </w:r>
      <w:r w:rsidR="00513791" w:rsidRPr="00355295">
        <w:rPr>
          <w:rFonts w:cs="Verdana"/>
          <w:color w:val="333333"/>
        </w:rPr>
        <w:t>Contract</w:t>
      </w:r>
      <w:r w:rsidRPr="00355295">
        <w:rPr>
          <w:rFonts w:cs="Verdana"/>
          <w:color w:val="333333"/>
        </w:rPr>
        <w:t xml:space="preserve"> carefully and save it for future reference.</w:t>
      </w:r>
    </w:p>
    <w:p w14:paraId="3D9BB1B6" w14:textId="77777777" w:rsidR="00F03542" w:rsidRPr="00355295" w:rsidRDefault="00F03542" w:rsidP="0015327E">
      <w:pPr>
        <w:spacing w:after="0" w:line="240" w:lineRule="auto"/>
        <w:jc w:val="both"/>
        <w:rPr>
          <w:b/>
          <w:u w:val="single"/>
        </w:rPr>
      </w:pPr>
    </w:p>
    <w:p w14:paraId="32F469B3" w14:textId="77777777" w:rsidR="000C12FF" w:rsidRPr="00355295" w:rsidRDefault="000C12FF" w:rsidP="000C12FF">
      <w:pPr>
        <w:widowControl w:val="0"/>
        <w:autoSpaceDE w:val="0"/>
        <w:autoSpaceDN w:val="0"/>
        <w:adjustRightInd w:val="0"/>
        <w:spacing w:after="0" w:line="240" w:lineRule="auto"/>
        <w:jc w:val="both"/>
        <w:rPr>
          <w:rFonts w:cs="Verdana"/>
          <w:b/>
          <w:bCs/>
          <w:color w:val="343434"/>
        </w:rPr>
      </w:pPr>
      <w:r w:rsidRPr="00355295">
        <w:rPr>
          <w:rFonts w:cs="Verdana"/>
          <w:b/>
          <w:bCs/>
          <w:color w:val="343434"/>
        </w:rPr>
        <w:t>Important information about procedures for opening a new account</w:t>
      </w:r>
    </w:p>
    <w:p w14:paraId="10D2E0AF" w14:textId="03B7EB75" w:rsidR="000C12FF" w:rsidRPr="00355295" w:rsidRDefault="000C12FF" w:rsidP="000C12FF">
      <w:pPr>
        <w:spacing w:after="0" w:line="240" w:lineRule="auto"/>
        <w:jc w:val="both"/>
        <w:rPr>
          <w:rFonts w:cs="Verdana"/>
          <w:color w:val="333333"/>
        </w:rPr>
      </w:pPr>
      <w:r w:rsidRPr="00355295">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14:paraId="223B34FC" w14:textId="77777777" w:rsidR="000C12FF" w:rsidRPr="00355295" w:rsidRDefault="000C12FF" w:rsidP="000C12FF">
      <w:pPr>
        <w:spacing w:after="0" w:line="240" w:lineRule="auto"/>
        <w:jc w:val="both"/>
        <w:rPr>
          <w:b/>
          <w:u w:val="single"/>
        </w:rPr>
      </w:pPr>
    </w:p>
    <w:p w14:paraId="668B6FAF" w14:textId="38496FE8" w:rsidR="00B07ADC" w:rsidRPr="00355295" w:rsidRDefault="004831A0" w:rsidP="0015327E">
      <w:pPr>
        <w:spacing w:after="0" w:line="240" w:lineRule="auto"/>
        <w:jc w:val="both"/>
      </w:pPr>
      <w:r w:rsidRPr="00355295">
        <w:t>In this</w:t>
      </w:r>
      <w:r w:rsidR="00A14C16" w:rsidRPr="00355295">
        <w:t xml:space="preserve"> Contract</w:t>
      </w:r>
      <w:r w:rsidR="00B07ADC" w:rsidRPr="00355295">
        <w:t>:</w:t>
      </w:r>
      <w:r w:rsidR="00A14C16" w:rsidRPr="00355295">
        <w:t xml:space="preserve"> </w:t>
      </w:r>
    </w:p>
    <w:p w14:paraId="67CA37F1" w14:textId="546F3204" w:rsidR="002001E8" w:rsidRPr="00355295" w:rsidRDefault="002001E8" w:rsidP="0015327E">
      <w:pPr>
        <w:spacing w:after="0" w:line="240" w:lineRule="auto"/>
        <w:jc w:val="both"/>
        <w:rPr>
          <w:rFonts w:cs="Verdana"/>
          <w:color w:val="333333"/>
        </w:rPr>
      </w:pPr>
      <w:r w:rsidRPr="00355295">
        <w:rPr>
          <w:rFonts w:cs="Verdana"/>
          <w:color w:val="333333"/>
        </w:rPr>
        <w:t>“APR” means an Annual Percentage Rate.</w:t>
      </w:r>
    </w:p>
    <w:p w14:paraId="0148336A" w14:textId="2F5522AC" w:rsidR="002001E8" w:rsidRPr="00355295" w:rsidRDefault="002001E8" w:rsidP="0015327E">
      <w:pPr>
        <w:spacing w:after="0" w:line="240" w:lineRule="auto"/>
        <w:jc w:val="both"/>
      </w:pPr>
      <w:r w:rsidRPr="00355295">
        <w:t>“</w:t>
      </w:r>
      <w:r w:rsidRPr="00355295">
        <w:rPr>
          <w:rFonts w:cs="Times New Roman"/>
        </w:rPr>
        <w:t xml:space="preserve">Authorized </w:t>
      </w:r>
      <w:proofErr w:type="gramStart"/>
      <w:r w:rsidRPr="00355295">
        <w:rPr>
          <w:rFonts w:cs="Times New Roman"/>
        </w:rPr>
        <w:t>User“ means</w:t>
      </w:r>
      <w:proofErr w:type="gramEnd"/>
      <w:r w:rsidRPr="00355295">
        <w:rPr>
          <w:rFonts w:cs="Times New Roman"/>
        </w:rPr>
        <w:t xml:space="preserve"> an individual to whom you have asked us to issue a Card on your Account.</w:t>
      </w:r>
      <w:r w:rsidRPr="00355295">
        <w:t xml:space="preserve">  </w:t>
      </w:r>
    </w:p>
    <w:p w14:paraId="5AFE8DEE" w14:textId="2B0E4A66" w:rsidR="00B07ADC" w:rsidRPr="00355295" w:rsidRDefault="00A14C16" w:rsidP="0015327E">
      <w:pPr>
        <w:spacing w:after="0" w:line="240" w:lineRule="auto"/>
        <w:jc w:val="both"/>
      </w:pPr>
      <w:r w:rsidRPr="00355295">
        <w:t>“</w:t>
      </w:r>
      <w:r w:rsidR="001777AF" w:rsidRPr="00355295">
        <w:t>Bank</w:t>
      </w:r>
      <w:r w:rsidRPr="00355295">
        <w:t xml:space="preserve">”, “we”, “our” and “us” refer to </w:t>
      </w:r>
      <w:r w:rsidR="006C471C" w:rsidRPr="00355295">
        <w:t>New Peoples Bank, Inc</w:t>
      </w:r>
      <w:r w:rsidR="00511403" w:rsidRPr="00355295">
        <w:t>.</w:t>
      </w:r>
      <w:r w:rsidR="00D00229" w:rsidRPr="00355295">
        <w:t xml:space="preserve"> and we are the creditor. </w:t>
      </w:r>
    </w:p>
    <w:p w14:paraId="5416DEC2" w14:textId="4D04165C" w:rsidR="0073240F" w:rsidRPr="00355295" w:rsidRDefault="0073240F" w:rsidP="0015327E">
      <w:pPr>
        <w:spacing w:after="0" w:line="240" w:lineRule="auto"/>
        <w:jc w:val="both"/>
      </w:pPr>
      <w:r w:rsidRPr="00355295">
        <w:t xml:space="preserve">“Billing Cycle” means </w:t>
      </w:r>
      <w:r w:rsidRPr="00355295">
        <w:rPr>
          <w:rFonts w:cs="Verdana"/>
          <w:color w:val="333333"/>
        </w:rPr>
        <w:t>the interval between billing statements. Each billing statement shows a closing date. The statement closing date is the last day of the Billing Cycle for that billing statement.</w:t>
      </w:r>
    </w:p>
    <w:p w14:paraId="0C7B967B" w14:textId="0B12411A" w:rsidR="002001E8" w:rsidRPr="00355295" w:rsidRDefault="002001E8" w:rsidP="0015327E">
      <w:pPr>
        <w:spacing w:after="0" w:line="240" w:lineRule="auto"/>
        <w:jc w:val="both"/>
      </w:pPr>
      <w:r w:rsidRPr="00355295">
        <w:t xml:space="preserve">“Card” means any credit card we issue to your Account.  </w:t>
      </w:r>
    </w:p>
    <w:p w14:paraId="36EA8A36" w14:textId="77777777" w:rsidR="004831A0" w:rsidRPr="00355295" w:rsidRDefault="002001E8" w:rsidP="0015327E">
      <w:pPr>
        <w:spacing w:after="0" w:line="240" w:lineRule="auto"/>
        <w:jc w:val="both"/>
        <w:rPr>
          <w:rFonts w:cs="Verdana"/>
          <w:color w:val="333333"/>
        </w:rPr>
      </w:pPr>
      <w:r w:rsidRPr="00355295">
        <w:t xml:space="preserve">“Cash Advance” means </w:t>
      </w:r>
      <w:r w:rsidRPr="00355295">
        <w:rPr>
          <w:rFonts w:cs="Verdana"/>
          <w:color w:val="333333"/>
        </w:rPr>
        <w:t>obtaining cash or funds using your Account by:</w:t>
      </w:r>
    </w:p>
    <w:p w14:paraId="3E46E119" w14:textId="77777777" w:rsidR="004831A0" w:rsidRPr="00355295" w:rsidRDefault="002001E8" w:rsidP="0015327E">
      <w:pPr>
        <w:pStyle w:val="ListParagraph"/>
        <w:numPr>
          <w:ilvl w:val="0"/>
          <w:numId w:val="41"/>
        </w:numPr>
        <w:spacing w:after="0" w:line="240" w:lineRule="auto"/>
        <w:ind w:left="360"/>
        <w:jc w:val="both"/>
        <w:rPr>
          <w:rFonts w:cs="Verdana"/>
          <w:color w:val="333333"/>
        </w:rPr>
      </w:pPr>
      <w:r w:rsidRPr="00355295">
        <w:rPr>
          <w:rFonts w:cs="Verdana"/>
          <w:color w:val="333333"/>
        </w:rPr>
        <w:t>presenting your Card at a bank that accepts MasterCard or Visa;</w:t>
      </w:r>
    </w:p>
    <w:p w14:paraId="7A80506C" w14:textId="77777777" w:rsidR="004831A0" w:rsidRPr="00355295" w:rsidRDefault="002001E8" w:rsidP="0015327E">
      <w:pPr>
        <w:pStyle w:val="ListParagraph"/>
        <w:numPr>
          <w:ilvl w:val="0"/>
          <w:numId w:val="41"/>
        </w:numPr>
        <w:spacing w:after="0" w:line="240" w:lineRule="auto"/>
        <w:ind w:left="360"/>
        <w:jc w:val="both"/>
        <w:rPr>
          <w:rFonts w:cs="Verdana"/>
          <w:color w:val="333333"/>
        </w:rPr>
      </w:pPr>
      <w:r w:rsidRPr="00355295">
        <w:rPr>
          <w:rFonts w:cs="Verdana"/>
          <w:color w:val="333333"/>
        </w:rPr>
        <w:t xml:space="preserve">using your Card with your Card Personal Identification Number (PIN) to obtain cash from any Automated Teller Machine (ATM) which displays any of the logos appearing on your Card; and </w:t>
      </w:r>
    </w:p>
    <w:p w14:paraId="4473AB8E" w14:textId="5170BB67" w:rsidR="00B07ADC" w:rsidRPr="00355295" w:rsidRDefault="002001E8" w:rsidP="0015327E">
      <w:pPr>
        <w:pStyle w:val="ListParagraph"/>
        <w:numPr>
          <w:ilvl w:val="0"/>
          <w:numId w:val="41"/>
        </w:numPr>
        <w:spacing w:after="0" w:line="240" w:lineRule="auto"/>
        <w:ind w:left="360"/>
        <w:jc w:val="both"/>
      </w:pPr>
      <w:r w:rsidRPr="00355295">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355295">
        <w:t xml:space="preserve">“Credit Account” or “Account” means the credit card account we open for you, which is used to record transaction activity made by you when you access or otherwise use the line of credit we extend to you.  </w:t>
      </w:r>
    </w:p>
    <w:p w14:paraId="77AF7523" w14:textId="388B2C99" w:rsidR="00B07ADC" w:rsidRPr="00355295" w:rsidRDefault="002001E8" w:rsidP="0015327E">
      <w:pPr>
        <w:spacing w:after="0" w:line="240" w:lineRule="auto"/>
        <w:jc w:val="both"/>
      </w:pPr>
      <w:r w:rsidRPr="00355295">
        <w:t xml:space="preserve"> </w:t>
      </w:r>
      <w:r w:rsidR="00A14C16" w:rsidRPr="00355295">
        <w:t xml:space="preserve">“Credit Limit” means the maximum amount of credit </w:t>
      </w:r>
      <w:r w:rsidR="00850AAA" w:rsidRPr="00355295">
        <w:t xml:space="preserve">that </w:t>
      </w:r>
      <w:r w:rsidR="00A14C16" w:rsidRPr="00355295">
        <w:t xml:space="preserve">may be outstanding at any time on the Credit Account.  </w:t>
      </w:r>
    </w:p>
    <w:p w14:paraId="70D3A54D" w14:textId="11FF6610" w:rsidR="00B07ADC" w:rsidRPr="00355295" w:rsidRDefault="002001E8" w:rsidP="0015327E">
      <w:pPr>
        <w:spacing w:after="0" w:line="240" w:lineRule="auto"/>
        <w:jc w:val="both"/>
        <w:rPr>
          <w:rFonts w:cs="Verdana"/>
          <w:color w:val="333333"/>
        </w:rPr>
      </w:pPr>
      <w:r w:rsidRPr="00355295">
        <w:t xml:space="preserve"> </w:t>
      </w:r>
      <w:r w:rsidR="00B07ADC" w:rsidRPr="00355295">
        <w:t xml:space="preserve">“New Balance” means </w:t>
      </w:r>
      <w:r w:rsidRPr="00355295">
        <w:rPr>
          <w:rFonts w:cs="Verdana"/>
          <w:color w:val="333333"/>
        </w:rPr>
        <w:t>t</w:t>
      </w:r>
      <w:r w:rsidR="00B07ADC" w:rsidRPr="00355295">
        <w:rPr>
          <w:rFonts w:cs="Verdana"/>
          <w:color w:val="333333"/>
        </w:rPr>
        <w:t>he Outstanding Balance as of a statement closing date.</w:t>
      </w:r>
    </w:p>
    <w:p w14:paraId="3260B7C1" w14:textId="21160E65" w:rsidR="00B07ADC" w:rsidRPr="00355295" w:rsidRDefault="00B07ADC" w:rsidP="0015327E">
      <w:pPr>
        <w:spacing w:after="0" w:line="240" w:lineRule="auto"/>
        <w:jc w:val="both"/>
        <w:rPr>
          <w:rFonts w:cs="Verdana"/>
          <w:color w:val="333333"/>
        </w:rPr>
      </w:pPr>
      <w:r w:rsidRPr="00355295">
        <w:t>“</w:t>
      </w:r>
      <w:r w:rsidRPr="00355295">
        <w:rPr>
          <w:rFonts w:cs="Verdana"/>
          <w:color w:val="333333"/>
        </w:rPr>
        <w:t xml:space="preserve">Outstanding Balance” means </w:t>
      </w:r>
      <w:r w:rsidR="002001E8" w:rsidRPr="00355295">
        <w:rPr>
          <w:rFonts w:cs="Verdana"/>
          <w:color w:val="333333"/>
        </w:rPr>
        <w:t>the sum of all unpaid amounts, including Purchases, Cash Advances, balance transfers, interest, fees and any other amounts that you may owe us.</w:t>
      </w:r>
    </w:p>
    <w:p w14:paraId="6632ED10" w14:textId="535F496F" w:rsidR="002001E8" w:rsidRPr="00355295" w:rsidRDefault="002001E8" w:rsidP="0015327E">
      <w:pPr>
        <w:spacing w:after="0" w:line="240" w:lineRule="auto"/>
        <w:jc w:val="both"/>
        <w:rPr>
          <w:rFonts w:cs="Verdana"/>
          <w:color w:val="333333"/>
        </w:rPr>
      </w:pPr>
      <w:r w:rsidRPr="00355295">
        <w:rPr>
          <w:rFonts w:cs="Verdana"/>
          <w:color w:val="333333"/>
        </w:rPr>
        <w:t>“Payment Due Date” means the date the Minimum Payment is due to us. The Payment Due Date will be at least 25 days from the statement closing date. It is shown on your billing statement.</w:t>
      </w:r>
    </w:p>
    <w:p w14:paraId="58B2829F" w14:textId="7BE05282" w:rsidR="002001E8" w:rsidRPr="00355295" w:rsidRDefault="002001E8" w:rsidP="0015327E">
      <w:pPr>
        <w:widowControl w:val="0"/>
        <w:autoSpaceDE w:val="0"/>
        <w:autoSpaceDN w:val="0"/>
        <w:adjustRightInd w:val="0"/>
        <w:spacing w:after="0" w:line="240" w:lineRule="auto"/>
        <w:jc w:val="both"/>
        <w:rPr>
          <w:rFonts w:cs="Verdana"/>
          <w:color w:val="333333"/>
        </w:rPr>
      </w:pPr>
      <w:r w:rsidRPr="00355295">
        <w:rPr>
          <w:rFonts w:cs="Verdana"/>
          <w:color w:val="333333"/>
        </w:rPr>
        <w:t>“Purchase” means the use of your Account to:</w:t>
      </w:r>
    </w:p>
    <w:p w14:paraId="5349EDD2" w14:textId="2649778C" w:rsidR="002001E8" w:rsidRPr="00355295"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355295">
        <w:rPr>
          <w:rFonts w:cs="Verdana"/>
          <w:color w:val="333333"/>
        </w:rPr>
        <w:t>buy or lease goods or services;</w:t>
      </w:r>
      <w:r w:rsidR="00DB2E2F" w:rsidRPr="00355295">
        <w:rPr>
          <w:rFonts w:cs="Verdana"/>
          <w:color w:val="333333"/>
        </w:rPr>
        <w:t xml:space="preserve"> or</w:t>
      </w:r>
    </w:p>
    <w:p w14:paraId="563565E2" w14:textId="77777777" w:rsidR="002001E8" w:rsidRPr="00355295"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355295">
        <w:rPr>
          <w:rFonts w:cs="Verdana"/>
          <w:color w:val="333333"/>
        </w:rPr>
        <w:t>make any transaction that is not a Cash Advance, balance transfer, or other type of transaction we may identify.</w:t>
      </w:r>
    </w:p>
    <w:p w14:paraId="0991019E" w14:textId="1F54655E" w:rsidR="002001E8" w:rsidRPr="00355295" w:rsidRDefault="002001E8" w:rsidP="0015327E">
      <w:pPr>
        <w:spacing w:after="0" w:line="240" w:lineRule="auto"/>
        <w:jc w:val="both"/>
        <w:rPr>
          <w:rFonts w:cs="Times New Roman"/>
        </w:rPr>
      </w:pPr>
      <w:r w:rsidRPr="00355295">
        <w:t xml:space="preserve">“You”, “your” and “yourself” </w:t>
      </w:r>
      <w:r w:rsidRPr="00355295">
        <w:rPr>
          <w:rFonts w:cs="Times New Roman"/>
        </w:rPr>
        <w:t>means each applicant or co-applicant for the Account, any person responsible for paying the Account, and anyone authorized to use, access or service the Credit Account, including any Authorized User.</w:t>
      </w:r>
    </w:p>
    <w:p w14:paraId="37BB1654" w14:textId="77777777" w:rsidR="002001E8" w:rsidRPr="00355295" w:rsidRDefault="002001E8" w:rsidP="0015327E">
      <w:pPr>
        <w:spacing w:after="0" w:line="240" w:lineRule="auto"/>
        <w:jc w:val="both"/>
      </w:pPr>
    </w:p>
    <w:p w14:paraId="4DF1CA2B" w14:textId="24F5E452" w:rsidR="00CA3147" w:rsidRPr="00355295" w:rsidRDefault="00A14C16" w:rsidP="0015327E">
      <w:pPr>
        <w:spacing w:after="0" w:line="240" w:lineRule="auto"/>
        <w:jc w:val="both"/>
      </w:pPr>
      <w:r w:rsidRPr="00355295">
        <w:t>You h</w:t>
      </w:r>
      <w:r w:rsidR="00D111EB" w:rsidRPr="00355295">
        <w:t>ave requested an Account(s) from us.  You agree (jointly and severally if more than one</w:t>
      </w:r>
      <w:r w:rsidR="00AE03E5" w:rsidRPr="00355295">
        <w:t xml:space="preserve"> Account holder</w:t>
      </w:r>
      <w:r w:rsidR="00D111EB" w:rsidRPr="00355295">
        <w:t xml:space="preserve">) to be bound by the terms and conditions contained in this Contract. </w:t>
      </w:r>
      <w:r w:rsidR="007F5105" w:rsidRPr="00355295">
        <w:t>The Bank will determine your Credit Limit</w:t>
      </w:r>
      <w:r w:rsidR="00D111EB" w:rsidRPr="00355295">
        <w:t>.</w:t>
      </w:r>
      <w:r w:rsidR="00FD067A" w:rsidRPr="00355295">
        <w:t xml:space="preserve"> This </w:t>
      </w:r>
      <w:r w:rsidR="000C2A64" w:rsidRPr="00355295">
        <w:t xml:space="preserve">credit card is </w:t>
      </w:r>
      <w:r w:rsidR="00FD067A" w:rsidRPr="00355295">
        <w:t xml:space="preserve">only available to </w:t>
      </w:r>
      <w:r w:rsidR="005668C3" w:rsidRPr="00355295">
        <w:t xml:space="preserve">account </w:t>
      </w:r>
      <w:r w:rsidR="001777AF" w:rsidRPr="00355295">
        <w:t>holders</w:t>
      </w:r>
      <w:r w:rsidR="000576DB" w:rsidRPr="00355295">
        <w:t xml:space="preserve"> of </w:t>
      </w:r>
      <w:r w:rsidR="004430E0" w:rsidRPr="00355295">
        <w:t xml:space="preserve">the </w:t>
      </w:r>
      <w:r w:rsidR="006C471C" w:rsidRPr="00355295">
        <w:t>Bank</w:t>
      </w:r>
      <w:r w:rsidR="00F156F6" w:rsidRPr="00355295">
        <w:t xml:space="preserve"> and their Authorized Users</w:t>
      </w:r>
      <w:r w:rsidR="006C471C" w:rsidRPr="00355295">
        <w:t>.</w:t>
      </w:r>
    </w:p>
    <w:p w14:paraId="3DBFABFA" w14:textId="77777777" w:rsidR="0062676E" w:rsidRPr="00355295" w:rsidRDefault="0062676E" w:rsidP="0015327E">
      <w:pPr>
        <w:spacing w:after="0" w:line="240" w:lineRule="auto"/>
        <w:jc w:val="both"/>
      </w:pPr>
    </w:p>
    <w:p w14:paraId="4FE5C463" w14:textId="61CBE5A7" w:rsidR="00E50F65" w:rsidRPr="00355295" w:rsidRDefault="00814541" w:rsidP="00C64445">
      <w:pPr>
        <w:spacing w:after="0" w:line="240" w:lineRule="auto"/>
        <w:ind w:left="360" w:hanging="360"/>
        <w:jc w:val="both"/>
        <w:rPr>
          <w:rFonts w:cs="Times New Roman"/>
        </w:rPr>
      </w:pPr>
      <w:r w:rsidRPr="00355295">
        <w:rPr>
          <w:b/>
        </w:rPr>
        <w:t xml:space="preserve">1.  </w:t>
      </w:r>
      <w:r w:rsidR="00E50F65" w:rsidRPr="00355295">
        <w:rPr>
          <w:b/>
        </w:rPr>
        <w:t>Your Responsibility for the Account</w:t>
      </w:r>
      <w:r w:rsidR="00E50F65" w:rsidRPr="00355295">
        <w:t xml:space="preserve">: </w:t>
      </w:r>
      <w:r w:rsidR="0057797C" w:rsidRPr="00355295">
        <w:rPr>
          <w:rFonts w:cs="Times New Roman"/>
        </w:rPr>
        <w:t xml:space="preserve">You may request additional Cards on your Account for yourself or for one or more Authorized Users by contacting the Bank at the </w:t>
      </w:r>
      <w:proofErr w:type="gramStart"/>
      <w:r w:rsidR="0057797C" w:rsidRPr="00355295">
        <w:rPr>
          <w:rFonts w:cs="Times New Roman"/>
        </w:rPr>
        <w:t>toll free</w:t>
      </w:r>
      <w:proofErr w:type="gramEnd"/>
      <w:r w:rsidR="0057797C" w:rsidRPr="00355295">
        <w:rPr>
          <w:rFonts w:cs="Times New Roman"/>
        </w:rPr>
        <w:t xml:space="preserve"> number listed on the back of your Card and on your billing statement. You are responsible for your Authorized User’s use of the Card.  </w:t>
      </w:r>
      <w:r w:rsidR="00E4600A" w:rsidRPr="00355295">
        <w:rPr>
          <w:rFonts w:cs="Verdana"/>
          <w:color w:val="333333"/>
        </w:rPr>
        <w:t xml:space="preserve">You are responsible for </w:t>
      </w:r>
      <w:r w:rsidR="00E4600A" w:rsidRPr="00355295">
        <w:rPr>
          <w:rFonts w:cs="Verdana"/>
          <w:color w:val="333333"/>
        </w:rPr>
        <w:lastRenderedPageBreak/>
        <w:t>payment of the entire am</w:t>
      </w:r>
      <w:r w:rsidR="0062676E" w:rsidRPr="00355295">
        <w:rPr>
          <w:rFonts w:cs="Verdana"/>
          <w:color w:val="333333"/>
        </w:rPr>
        <w:t>ount owed to us, including any P</w:t>
      </w:r>
      <w:r w:rsidR="00E4600A" w:rsidRPr="00355295">
        <w:rPr>
          <w:rFonts w:cs="Verdana"/>
          <w:color w:val="333333"/>
        </w:rPr>
        <w:t>urchases, bal</w:t>
      </w:r>
      <w:r w:rsidR="0062676E" w:rsidRPr="00355295">
        <w:rPr>
          <w:rFonts w:cs="Verdana"/>
          <w:color w:val="333333"/>
        </w:rPr>
        <w:t>ance transfers or Cash A</w:t>
      </w:r>
      <w:r w:rsidR="00E4600A" w:rsidRPr="00355295">
        <w:rPr>
          <w:rFonts w:cs="Verdana"/>
          <w:color w:val="333333"/>
        </w:rPr>
        <w:t xml:space="preserve">dvances (and all related interest and fees) made by the Authorized User. </w:t>
      </w:r>
      <w:r w:rsidR="0057797C" w:rsidRPr="00355295">
        <w:rPr>
          <w:rFonts w:cs="Times New Roman"/>
        </w:rPr>
        <w:t xml:space="preserve">If you want to remove an Authorized User from the Account you must contact us at the number provided on your billing statement and destroy all Cards in his or her possession. </w:t>
      </w:r>
      <w:r w:rsidR="00C64445" w:rsidRPr="00355295">
        <w:rPr>
          <w:rFonts w:cs="Times New Roman"/>
        </w:rPr>
        <w:t xml:space="preserve"> </w:t>
      </w:r>
      <w:r w:rsidR="00C64445" w:rsidRPr="00355295">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355295">
        <w:rPr>
          <w:rFonts w:cs="Times New Roman"/>
        </w:rPr>
        <w:t xml:space="preserve">  </w:t>
      </w:r>
      <w:r w:rsidR="0057797C" w:rsidRPr="00355295">
        <w:rPr>
          <w:rFonts w:cs="Times New Roman"/>
        </w:rPr>
        <w:t xml:space="preserve">Authorized Users may remove themselves from the Account upon request. </w:t>
      </w:r>
      <w:r w:rsidR="00E4600A" w:rsidRPr="00355295">
        <w:rPr>
          <w:rFonts w:cs="Verdana"/>
          <w:color w:val="333333"/>
        </w:rPr>
        <w:t xml:space="preserve">When you use your Account or let someone else use it, you promise to pay the </w:t>
      </w:r>
      <w:r w:rsidR="00905217" w:rsidRPr="00355295">
        <w:rPr>
          <w:rFonts w:cs="Verdana"/>
          <w:color w:val="333333"/>
        </w:rPr>
        <w:t>total amount of the P</w:t>
      </w:r>
      <w:r w:rsidR="00E4600A" w:rsidRPr="00355295">
        <w:rPr>
          <w:rFonts w:cs="Verdana"/>
          <w:color w:val="333333"/>
        </w:rPr>
        <w:t xml:space="preserve">urchases, </w:t>
      </w:r>
      <w:r w:rsidR="00905217" w:rsidRPr="00355295">
        <w:rPr>
          <w:rFonts w:cs="Verdana"/>
          <w:color w:val="333333"/>
        </w:rPr>
        <w:t>Cash A</w:t>
      </w:r>
      <w:r w:rsidR="00E4600A" w:rsidRPr="00355295">
        <w:rPr>
          <w:rFonts w:cs="Verdana"/>
          <w:color w:val="333333"/>
        </w:rPr>
        <w:t xml:space="preserve">dvances, and balance transfers, plus all interest, fees and other amounts that you may owe us. We may limit or close your Account, but the terms of this </w:t>
      </w:r>
      <w:r w:rsidR="00513791" w:rsidRPr="00355295">
        <w:rPr>
          <w:rFonts w:cs="Verdana"/>
          <w:color w:val="333333"/>
        </w:rPr>
        <w:t>Contract</w:t>
      </w:r>
      <w:r w:rsidR="00E4600A" w:rsidRPr="00355295">
        <w:rPr>
          <w:rFonts w:cs="Verdana"/>
          <w:color w:val="333333"/>
        </w:rPr>
        <w:t xml:space="preserve"> will apply until you pay the Account in full.</w:t>
      </w:r>
      <w:r w:rsidR="00E50F65" w:rsidRPr="00355295">
        <w:t xml:space="preserve"> You </w:t>
      </w:r>
      <w:r w:rsidR="00E53BD3" w:rsidRPr="00355295">
        <w:t>must</w:t>
      </w:r>
      <w:r w:rsidR="00E50F65" w:rsidRPr="00355295">
        <w:t xml:space="preserve"> sign the back of the Card</w:t>
      </w:r>
      <w:r w:rsidR="00E53BD3" w:rsidRPr="00355295">
        <w:t xml:space="preserve"> in order to use it</w:t>
      </w:r>
      <w:r w:rsidR="00E50F65" w:rsidRPr="00355295">
        <w:t xml:space="preserve">.  </w:t>
      </w:r>
    </w:p>
    <w:p w14:paraId="728AE397" w14:textId="77777777" w:rsidR="00814541" w:rsidRPr="00355295" w:rsidRDefault="00814541" w:rsidP="0015327E">
      <w:pPr>
        <w:spacing w:after="0" w:line="240" w:lineRule="auto"/>
        <w:jc w:val="both"/>
        <w:rPr>
          <w:b/>
        </w:rPr>
      </w:pPr>
    </w:p>
    <w:p w14:paraId="3CABF1F7" w14:textId="7780FCB3" w:rsidR="00B93F2A" w:rsidRPr="00355295" w:rsidRDefault="00814541" w:rsidP="0015327E">
      <w:pPr>
        <w:spacing w:after="0" w:line="240" w:lineRule="auto"/>
        <w:ind w:left="360" w:hanging="360"/>
        <w:jc w:val="both"/>
      </w:pPr>
      <w:r w:rsidRPr="00355295">
        <w:rPr>
          <w:b/>
        </w:rPr>
        <w:t xml:space="preserve">2.   </w:t>
      </w:r>
      <w:r w:rsidR="0044576C" w:rsidRPr="00355295">
        <w:rPr>
          <w:b/>
        </w:rPr>
        <w:t>Using the Account</w:t>
      </w:r>
      <w:r w:rsidR="0044576C" w:rsidRPr="00355295">
        <w:t xml:space="preserve">: </w:t>
      </w:r>
      <w:r w:rsidR="00E97F54" w:rsidRPr="00355295">
        <w:t xml:space="preserve"> </w:t>
      </w:r>
      <w:r w:rsidR="00E50F65" w:rsidRPr="00355295">
        <w:t xml:space="preserve">You can use the Card and your Account </w:t>
      </w:r>
      <w:r w:rsidR="00905217" w:rsidRPr="00355295">
        <w:rPr>
          <w:rFonts w:cs="Verdana"/>
          <w:color w:val="333333"/>
        </w:rPr>
        <w:t>for Purchases, balance transfers, Cash A</w:t>
      </w:r>
      <w:r w:rsidR="0032525D" w:rsidRPr="00355295">
        <w:rPr>
          <w:rFonts w:cs="Verdana"/>
          <w:color w:val="333333"/>
        </w:rPr>
        <w:t>dvances and any other transactions we allow you to complete</w:t>
      </w:r>
      <w:r w:rsidR="00232683" w:rsidRPr="00355295">
        <w:rPr>
          <w:rFonts w:cs="Verdana"/>
          <w:color w:val="333333"/>
        </w:rPr>
        <w:t xml:space="preserve"> </w:t>
      </w:r>
      <w:r w:rsidR="00F472ED" w:rsidRPr="00355295">
        <w:rPr>
          <w:rFonts w:cs="Times New Roman"/>
        </w:rPr>
        <w:t>up to the Credit L</w:t>
      </w:r>
      <w:r w:rsidR="00232683" w:rsidRPr="00355295">
        <w:rPr>
          <w:rFonts w:cs="Times New Roman"/>
        </w:rPr>
        <w:t>imit we establish for you</w:t>
      </w:r>
      <w:r w:rsidR="0032525D" w:rsidRPr="00355295">
        <w:rPr>
          <w:rFonts w:cs="Verdana"/>
          <w:color w:val="333333"/>
        </w:rPr>
        <w:t xml:space="preserve">. </w:t>
      </w:r>
      <w:r w:rsidR="00D94482" w:rsidRPr="00355295">
        <w:rPr>
          <w:rFonts w:cs="Verdana"/>
          <w:color w:val="333333"/>
        </w:rPr>
        <w:t xml:space="preserve">Cash Advances from ATMs may be limited by amount or frequency.  </w:t>
      </w:r>
      <w:r w:rsidR="0032525D" w:rsidRPr="00355295">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355295">
        <w:rPr>
          <w:rFonts w:cs="Verdana"/>
          <w:color w:val="333333"/>
        </w:rPr>
        <w:t xml:space="preserve">. </w:t>
      </w:r>
      <w:r w:rsidR="0032525D" w:rsidRPr="00355295">
        <w:rPr>
          <w:rFonts w:cs="Verdana"/>
          <w:color w:val="333333"/>
        </w:rPr>
        <w:t xml:space="preserve"> </w:t>
      </w:r>
      <w:r w:rsidR="008E773D" w:rsidRPr="00355295">
        <w:rPr>
          <w:rFonts w:cs="Verdana"/>
          <w:color w:val="333333"/>
        </w:rPr>
        <w:t xml:space="preserve">We may decline any transaction at any </w:t>
      </w:r>
      <w:r w:rsidR="007F5105" w:rsidRPr="00355295">
        <w:rPr>
          <w:rFonts w:cs="Verdana"/>
          <w:color w:val="333333"/>
        </w:rPr>
        <w:t>time.</w:t>
      </w:r>
      <w:r w:rsidR="007F5105" w:rsidRPr="00355295">
        <w:t xml:space="preserve"> </w:t>
      </w:r>
    </w:p>
    <w:p w14:paraId="1A9EE887" w14:textId="77777777" w:rsidR="00814541" w:rsidRPr="00355295" w:rsidRDefault="00814541" w:rsidP="0015327E">
      <w:pPr>
        <w:spacing w:after="0" w:line="240" w:lineRule="auto"/>
        <w:jc w:val="both"/>
        <w:rPr>
          <w:b/>
        </w:rPr>
      </w:pPr>
    </w:p>
    <w:p w14:paraId="2B6E6F11" w14:textId="574440D7" w:rsidR="00E97F54" w:rsidRPr="00355295" w:rsidRDefault="00814541" w:rsidP="0015327E">
      <w:pPr>
        <w:spacing w:after="0" w:line="240" w:lineRule="auto"/>
        <w:ind w:left="360" w:hanging="360"/>
        <w:jc w:val="both"/>
      </w:pPr>
      <w:r w:rsidRPr="00355295">
        <w:rPr>
          <w:b/>
        </w:rPr>
        <w:t xml:space="preserve">3.   </w:t>
      </w:r>
      <w:r w:rsidR="00B93F2A" w:rsidRPr="00355295">
        <w:rPr>
          <w:b/>
        </w:rPr>
        <w:t>Your Credit Limit</w:t>
      </w:r>
      <w:r w:rsidR="00B93F2A" w:rsidRPr="00355295">
        <w:t xml:space="preserve">: </w:t>
      </w:r>
      <w:r w:rsidR="001958DF" w:rsidRPr="00355295">
        <w:t>Your</w:t>
      </w:r>
      <w:r w:rsidR="00B93F2A" w:rsidRPr="00355295">
        <w:t xml:space="preserve"> Credit Limit is printed on your </w:t>
      </w:r>
      <w:r w:rsidR="001425D3" w:rsidRPr="00355295">
        <w:t>billing s</w:t>
      </w:r>
      <w:r w:rsidR="00B93F2A" w:rsidRPr="00355295">
        <w:t xml:space="preserve">tatements.  You may not exceed your Credit Limit at any time.  If your balance is more than your Credit Limit, you must pay the amount over your Credit Limit immediately and we may suspend your account.  </w:t>
      </w:r>
      <w:r w:rsidR="00EE01C0" w:rsidRPr="00355295">
        <w:t xml:space="preserve">Your </w:t>
      </w:r>
      <w:r w:rsidR="009B603E" w:rsidRPr="00355295">
        <w:t>C</w:t>
      </w:r>
      <w:r w:rsidR="00EE01C0" w:rsidRPr="00355295">
        <w:t xml:space="preserve">ash </w:t>
      </w:r>
      <w:r w:rsidR="009B603E" w:rsidRPr="00355295">
        <w:t>A</w:t>
      </w:r>
      <w:r w:rsidR="00EE01C0" w:rsidRPr="00355295">
        <w:t xml:space="preserve">dvance limit will be </w:t>
      </w:r>
      <w:r w:rsidR="00DA0C38" w:rsidRPr="00355295">
        <w:t>50</w:t>
      </w:r>
      <w:r w:rsidR="000576DB" w:rsidRPr="00355295">
        <w:t xml:space="preserve">% of your total </w:t>
      </w:r>
      <w:r w:rsidR="009B603E" w:rsidRPr="00355295">
        <w:t>Credit L</w:t>
      </w:r>
      <w:r w:rsidR="000576DB" w:rsidRPr="00355295">
        <w:t xml:space="preserve">imit.  </w:t>
      </w:r>
      <w:r w:rsidR="00035233" w:rsidRPr="00355295">
        <w:rPr>
          <w:rFonts w:cs="Times New Roman"/>
        </w:rPr>
        <w:t xml:space="preserve">At our </w:t>
      </w:r>
      <w:r w:rsidR="001958DF" w:rsidRPr="00355295">
        <w:rPr>
          <w:rFonts w:cs="Times New Roman"/>
        </w:rPr>
        <w:t>discretion, we may change your Credit L</w:t>
      </w:r>
      <w:r w:rsidR="00035233" w:rsidRPr="00355295">
        <w:rPr>
          <w:rFonts w:cs="Times New Roman"/>
        </w:rPr>
        <w:t>imit at any time as permitted by law and after providing you with appropriate notice as required.</w:t>
      </w:r>
    </w:p>
    <w:p w14:paraId="5549FBCF" w14:textId="77777777" w:rsidR="00814541" w:rsidRPr="00355295" w:rsidRDefault="00814541" w:rsidP="0015327E">
      <w:pPr>
        <w:tabs>
          <w:tab w:val="left" w:pos="-5580"/>
        </w:tabs>
        <w:spacing w:after="0" w:line="240" w:lineRule="auto"/>
        <w:jc w:val="both"/>
        <w:rPr>
          <w:b/>
        </w:rPr>
      </w:pPr>
    </w:p>
    <w:p w14:paraId="46A7ACF4" w14:textId="21596628" w:rsidR="00B93F2A" w:rsidRPr="00355295" w:rsidRDefault="00814541" w:rsidP="0015327E">
      <w:pPr>
        <w:tabs>
          <w:tab w:val="left" w:pos="-5580"/>
        </w:tabs>
        <w:spacing w:after="0" w:line="240" w:lineRule="auto"/>
        <w:ind w:left="360" w:hanging="360"/>
        <w:jc w:val="both"/>
      </w:pPr>
      <w:r w:rsidRPr="00355295">
        <w:rPr>
          <w:b/>
        </w:rPr>
        <w:t xml:space="preserve">4.  </w:t>
      </w:r>
      <w:r w:rsidR="00B93F2A" w:rsidRPr="00355295">
        <w:rPr>
          <w:b/>
        </w:rPr>
        <w:t>Monthly Billing Statements</w:t>
      </w:r>
      <w:r w:rsidR="00B93F2A" w:rsidRPr="00355295">
        <w:t xml:space="preserve">: We will send you a statement every month </w:t>
      </w:r>
      <w:r w:rsidR="00A0654F" w:rsidRPr="00355295">
        <w:t xml:space="preserve">you have a balance </w:t>
      </w:r>
      <w:r w:rsidR="00B93F2A" w:rsidRPr="00355295">
        <w:t xml:space="preserve">with the account activity, fees and interest.  It will also show your Minimum Payment </w:t>
      </w:r>
      <w:r w:rsidR="00A0654F" w:rsidRPr="00355295">
        <w:t xml:space="preserve">due </w:t>
      </w:r>
      <w:r w:rsidR="00B93F2A" w:rsidRPr="00355295">
        <w:t xml:space="preserve">and Payment Due Date.  </w:t>
      </w:r>
      <w:r w:rsidR="00CA3147" w:rsidRPr="00355295">
        <w:t xml:space="preserve">If you have any questions about your periodic statement, please write </w:t>
      </w:r>
      <w:r w:rsidR="006C471C" w:rsidRPr="00355295">
        <w:t>Card Services,</w:t>
      </w:r>
      <w:r w:rsidR="0066455A" w:rsidRPr="00355295">
        <w:t xml:space="preserve"> </w:t>
      </w:r>
      <w:r w:rsidR="006C471C" w:rsidRPr="00355295">
        <w:t xml:space="preserve">P.O. Box </w:t>
      </w:r>
      <w:r w:rsidR="0044470A" w:rsidRPr="00355295">
        <w:t>183258</w:t>
      </w:r>
      <w:r w:rsidR="006C471C" w:rsidRPr="00355295">
        <w:t xml:space="preserve"> Columbus, OH 43218-</w:t>
      </w:r>
      <w:r w:rsidR="0044470A" w:rsidRPr="00355295">
        <w:t>3258</w:t>
      </w:r>
      <w:r w:rsidR="006C471C" w:rsidRPr="00355295">
        <w:t>, or call toll free (844) 398-4330; International (301) 945-3576</w:t>
      </w:r>
      <w:r w:rsidR="000576DB" w:rsidRPr="00355295">
        <w:t>.</w:t>
      </w:r>
      <w:r w:rsidR="00CA3147" w:rsidRPr="00355295">
        <w:t xml:space="preserve"> </w:t>
      </w:r>
    </w:p>
    <w:p w14:paraId="76A41D4A" w14:textId="77777777" w:rsidR="00814541" w:rsidRPr="00355295" w:rsidRDefault="00814541" w:rsidP="0015327E">
      <w:pPr>
        <w:autoSpaceDE w:val="0"/>
        <w:autoSpaceDN w:val="0"/>
        <w:adjustRightInd w:val="0"/>
        <w:spacing w:after="0" w:line="240" w:lineRule="auto"/>
        <w:jc w:val="both"/>
        <w:rPr>
          <w:b/>
        </w:rPr>
      </w:pPr>
    </w:p>
    <w:p w14:paraId="696E0590" w14:textId="35ABC5F5" w:rsidR="009D0C23" w:rsidRPr="00355295" w:rsidRDefault="00814541" w:rsidP="0015327E">
      <w:pPr>
        <w:autoSpaceDE w:val="0"/>
        <w:autoSpaceDN w:val="0"/>
        <w:adjustRightInd w:val="0"/>
        <w:spacing w:after="0" w:line="240" w:lineRule="auto"/>
        <w:ind w:left="360" w:hanging="360"/>
        <w:jc w:val="both"/>
      </w:pPr>
      <w:r w:rsidRPr="00355295">
        <w:rPr>
          <w:b/>
        </w:rPr>
        <w:t xml:space="preserve">5. </w:t>
      </w:r>
      <w:r w:rsidR="00BE1F8F" w:rsidRPr="00355295">
        <w:rPr>
          <w:b/>
        </w:rPr>
        <w:t xml:space="preserve"> Making </w:t>
      </w:r>
      <w:r w:rsidR="0023614F" w:rsidRPr="00355295">
        <w:rPr>
          <w:b/>
        </w:rPr>
        <w:t>Payments</w:t>
      </w:r>
      <w:r w:rsidR="0023614F" w:rsidRPr="00355295">
        <w:t xml:space="preserve">: </w:t>
      </w:r>
      <w:r w:rsidR="009D0C23" w:rsidRPr="00355295">
        <w:rPr>
          <w:rFonts w:cs="Verdana"/>
          <w:color w:val="333333"/>
        </w:rPr>
        <w:t>Follow these instructions when making a payment:</w:t>
      </w:r>
    </w:p>
    <w:p w14:paraId="29A2D4F3" w14:textId="04CE3206" w:rsidR="0023614F" w:rsidRPr="00355295"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355295">
        <w:rPr>
          <w:rFonts w:cs="Verdana"/>
          <w:color w:val="333333"/>
        </w:rPr>
        <w:tab/>
      </w:r>
      <w:r w:rsidR="00BE1F8F" w:rsidRPr="00355295">
        <w:rPr>
          <w:rFonts w:cs="Verdana"/>
          <w:color w:val="333333"/>
        </w:rPr>
        <w:t xml:space="preserve"> </w:t>
      </w:r>
      <w:r w:rsidR="009D0C23" w:rsidRPr="00355295">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355295">
        <w:rPr>
          <w:rFonts w:cs="ArialMT"/>
        </w:rPr>
        <w:t xml:space="preserve">If you send a payment to any other address, there may be a delay in crediting it to your Account. </w:t>
      </w:r>
      <w:r w:rsidR="009D0C23" w:rsidRPr="00355295">
        <w:rPr>
          <w:rFonts w:cs="Verdana"/>
          <w:color w:val="333333"/>
        </w:rPr>
        <w:t xml:space="preserve">Payments received by 5:00 p.m. local time at the location to which the payment is </w:t>
      </w:r>
      <w:r w:rsidR="001958DF" w:rsidRPr="00355295">
        <w:rPr>
          <w:rFonts w:cs="Verdana"/>
          <w:color w:val="333333"/>
        </w:rPr>
        <w:t xml:space="preserve">properly </w:t>
      </w:r>
      <w:r w:rsidR="009D0C23" w:rsidRPr="00355295">
        <w:rPr>
          <w:rFonts w:cs="Verdana"/>
          <w:color w:val="333333"/>
        </w:rPr>
        <w:t xml:space="preserve">mailed, will be credited as of the date of receipt. Payments received after 5:00 p.m., will be credited as of the next </w:t>
      </w:r>
      <w:r w:rsidR="00F156F6" w:rsidRPr="00355295">
        <w:rPr>
          <w:rFonts w:cs="Verdana"/>
          <w:color w:val="333333"/>
        </w:rPr>
        <w:t xml:space="preserve">business </w:t>
      </w:r>
      <w:r w:rsidR="009D0C23" w:rsidRPr="00355295">
        <w:rPr>
          <w:rFonts w:cs="Verdana"/>
          <w:color w:val="333333"/>
        </w:rPr>
        <w:t>day.</w:t>
      </w:r>
      <w:r w:rsidR="00FE24A1" w:rsidRPr="00355295">
        <w:rPr>
          <w:rFonts w:cs="Verdana"/>
          <w:color w:val="333333"/>
        </w:rPr>
        <w:t xml:space="preserve"> </w:t>
      </w:r>
      <w:r w:rsidR="00FE24A1" w:rsidRPr="00355295">
        <w:rPr>
          <w:rFonts w:cs="Times New Roman"/>
        </w:rPr>
        <w:t xml:space="preserve">If you make your payment </w:t>
      </w:r>
      <w:r w:rsidR="00FE24A1" w:rsidRPr="00355295">
        <w:rPr>
          <w:rFonts w:cs="Times New Roman"/>
          <w:iCs/>
        </w:rPr>
        <w:t xml:space="preserve">via an electronic transfer </w:t>
      </w:r>
      <w:r w:rsidR="00FE24A1" w:rsidRPr="00355295">
        <w:rPr>
          <w:rFonts w:cs="Times New Roman"/>
        </w:rPr>
        <w:t xml:space="preserve">(ACH transfer, bill pay, transfer from another account, etc.), we will credit your payment on the day that it posts to your Account. </w:t>
      </w:r>
      <w:r w:rsidR="0023614F" w:rsidRPr="00355295">
        <w:rPr>
          <w:rFonts w:cs="ArialMT"/>
        </w:rPr>
        <w:t xml:space="preserve">We do not lose any of our rights to collect the full balance if we accept late payments, partial payments or checks or money orders marked “payment in full” or </w:t>
      </w:r>
      <w:r w:rsidR="003C078E" w:rsidRPr="00355295">
        <w:rPr>
          <w:rFonts w:cs="ArialMT"/>
        </w:rPr>
        <w:t xml:space="preserve">other restrictive </w:t>
      </w:r>
      <w:r w:rsidR="0023614F" w:rsidRPr="00355295">
        <w:rPr>
          <w:rFonts w:cs="ArialMT"/>
        </w:rPr>
        <w:t xml:space="preserve">language. Do not send us postdated checks. If you do, we may deposit these checks when we receive them and will not be liable for any fees that may result. We will post payments </w:t>
      </w:r>
      <w:r w:rsidR="003C078E" w:rsidRPr="00355295">
        <w:rPr>
          <w:rFonts w:cs="Verdana"/>
          <w:color w:val="333333"/>
        </w:rPr>
        <w:t xml:space="preserve">to the </w:t>
      </w:r>
      <w:r w:rsidR="0073240F" w:rsidRPr="00355295">
        <w:rPr>
          <w:rFonts w:cs="Verdana"/>
          <w:color w:val="333333"/>
        </w:rPr>
        <w:t>Billing Cycle</w:t>
      </w:r>
      <w:r w:rsidR="003C078E" w:rsidRPr="00355295">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14:paraId="46B49358" w14:textId="77777777" w:rsidR="0015327E" w:rsidRPr="00355295"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14:paraId="1EFE396E" w14:textId="2B6E5969" w:rsidR="0077363F" w:rsidRPr="00355295" w:rsidRDefault="00BE1F8F" w:rsidP="0015327E">
      <w:pPr>
        <w:tabs>
          <w:tab w:val="left" w:pos="-5580"/>
        </w:tabs>
        <w:spacing w:after="0" w:line="240" w:lineRule="auto"/>
        <w:ind w:left="360" w:hanging="360"/>
        <w:jc w:val="both"/>
      </w:pPr>
      <w:r w:rsidRPr="00355295">
        <w:rPr>
          <w:b/>
        </w:rPr>
        <w:lastRenderedPageBreak/>
        <w:t xml:space="preserve">6.   </w:t>
      </w:r>
      <w:r w:rsidR="00A9322F" w:rsidRPr="00355295">
        <w:rPr>
          <w:b/>
        </w:rPr>
        <w:t>Minimum Payment; Applying Your Payments</w:t>
      </w:r>
      <w:r w:rsidR="0023614F" w:rsidRPr="00355295">
        <w:t xml:space="preserve">: You may pay your entire balance at any time, without penalty.  You must pay at least the Minimum Payment each month by the </w:t>
      </w:r>
      <w:r w:rsidR="00CB4F48" w:rsidRPr="00355295">
        <w:t>P</w:t>
      </w:r>
      <w:r w:rsidR="0023614F" w:rsidRPr="00355295">
        <w:t xml:space="preserve">ayment </w:t>
      </w:r>
      <w:r w:rsidR="00CB4F48" w:rsidRPr="00355295">
        <w:t>D</w:t>
      </w:r>
      <w:r w:rsidR="0023614F" w:rsidRPr="00355295">
        <w:t xml:space="preserve">ue </w:t>
      </w:r>
      <w:r w:rsidR="00CB4F48" w:rsidRPr="00355295">
        <w:t>D</w:t>
      </w:r>
      <w:r w:rsidR="0023614F" w:rsidRPr="00355295">
        <w:t xml:space="preserve">ate. </w:t>
      </w:r>
      <w:r w:rsidR="00524D40" w:rsidRPr="00355295">
        <w:rPr>
          <w:rFonts w:cs="Verdana"/>
          <w:color w:val="333333"/>
        </w:rPr>
        <w:t>The "Minimum Payment" is any</w:t>
      </w:r>
      <w:r w:rsidR="00240055" w:rsidRPr="00355295">
        <w:rPr>
          <w:rFonts w:cs="Verdana"/>
          <w:color w:val="333333"/>
        </w:rPr>
        <w:t xml:space="preserve"> past due amount plus the greater</w:t>
      </w:r>
      <w:r w:rsidR="00524D40" w:rsidRPr="00355295">
        <w:rPr>
          <w:rFonts w:cs="Verdana"/>
          <w:color w:val="333333"/>
        </w:rPr>
        <w:t xml:space="preserve"> of:</w:t>
      </w:r>
    </w:p>
    <w:p w14:paraId="396848F4" w14:textId="6481B506" w:rsidR="00BE1F8F" w:rsidRPr="00355295" w:rsidRDefault="00524D40" w:rsidP="0015327E">
      <w:pPr>
        <w:pStyle w:val="ListParagraph"/>
        <w:numPr>
          <w:ilvl w:val="0"/>
          <w:numId w:val="32"/>
        </w:numPr>
        <w:tabs>
          <w:tab w:val="left" w:pos="-5580"/>
        </w:tabs>
        <w:spacing w:after="0" w:line="240" w:lineRule="auto"/>
        <w:ind w:left="540" w:hanging="180"/>
        <w:jc w:val="both"/>
      </w:pPr>
      <w:r w:rsidRPr="00355295">
        <w:rPr>
          <w:rFonts w:cs="Verdana"/>
          <w:color w:val="333333"/>
        </w:rPr>
        <w:t>The sum of the fees and inter</w:t>
      </w:r>
      <w:r w:rsidR="004F3030" w:rsidRPr="00355295">
        <w:rPr>
          <w:rFonts w:cs="Verdana"/>
          <w:color w:val="333333"/>
        </w:rPr>
        <w:t xml:space="preserve">est billed during the </w:t>
      </w:r>
      <w:r w:rsidR="0073240F" w:rsidRPr="00355295">
        <w:rPr>
          <w:rFonts w:cs="Verdana"/>
          <w:color w:val="333333"/>
        </w:rPr>
        <w:t>Billing Cycle</w:t>
      </w:r>
      <w:r w:rsidRPr="00355295">
        <w:rPr>
          <w:rFonts w:cs="Verdana"/>
          <w:color w:val="333333"/>
        </w:rPr>
        <w:t xml:space="preserve"> for which the Minimum Payment is calculated plus 3% of the </w:t>
      </w:r>
      <w:r w:rsidR="006458BE" w:rsidRPr="00355295">
        <w:rPr>
          <w:rFonts w:cs="Verdana"/>
          <w:color w:val="333333"/>
        </w:rPr>
        <w:t>New B</w:t>
      </w:r>
      <w:r w:rsidR="0077363F" w:rsidRPr="00355295">
        <w:rPr>
          <w:rFonts w:cs="Verdana"/>
          <w:color w:val="333333"/>
        </w:rPr>
        <w:t>alance as of a statement closing date, which will be</w:t>
      </w:r>
      <w:r w:rsidRPr="00355295">
        <w:rPr>
          <w:rFonts w:cs="Verdana"/>
          <w:color w:val="333333"/>
        </w:rPr>
        <w:t xml:space="preserve"> shown on the billing statement (the Minimum Payment is then rounded-up to the next highest whole dollar amount); or</w:t>
      </w:r>
    </w:p>
    <w:p w14:paraId="5D768B59" w14:textId="70C394CD" w:rsidR="00524D40" w:rsidRPr="00355295" w:rsidRDefault="0077363F" w:rsidP="0015327E">
      <w:pPr>
        <w:pStyle w:val="ListParagraph"/>
        <w:numPr>
          <w:ilvl w:val="0"/>
          <w:numId w:val="32"/>
        </w:numPr>
        <w:tabs>
          <w:tab w:val="left" w:pos="-5580"/>
        </w:tabs>
        <w:spacing w:after="0" w:line="240" w:lineRule="auto"/>
        <w:ind w:left="540" w:hanging="180"/>
        <w:jc w:val="both"/>
      </w:pPr>
      <w:r w:rsidRPr="00355295">
        <w:rPr>
          <w:rFonts w:cs="Verdana"/>
          <w:color w:val="333333"/>
        </w:rPr>
        <w:t>$2</w:t>
      </w:r>
      <w:r w:rsidR="00524D40" w:rsidRPr="00355295">
        <w:rPr>
          <w:rFonts w:cs="Verdana"/>
          <w:color w:val="333333"/>
        </w:rPr>
        <w:t xml:space="preserve">5.00 (or the entire balance on the Account if the </w:t>
      </w:r>
      <w:r w:rsidR="006458BE" w:rsidRPr="00355295">
        <w:rPr>
          <w:rFonts w:cs="Verdana"/>
          <w:color w:val="333333"/>
        </w:rPr>
        <w:t>New B</w:t>
      </w:r>
      <w:r w:rsidRPr="00355295">
        <w:rPr>
          <w:rFonts w:cs="Verdana"/>
          <w:color w:val="333333"/>
        </w:rPr>
        <w:t>alance is less than $2</w:t>
      </w:r>
      <w:r w:rsidR="00524D40" w:rsidRPr="00355295">
        <w:rPr>
          <w:rFonts w:cs="Verdana"/>
          <w:color w:val="333333"/>
        </w:rPr>
        <w:t>5.00).</w:t>
      </w:r>
    </w:p>
    <w:p w14:paraId="3AA83DAF" w14:textId="77777777" w:rsidR="00A9322F" w:rsidRPr="00355295" w:rsidRDefault="00524D40" w:rsidP="00A9322F">
      <w:pPr>
        <w:tabs>
          <w:tab w:val="left" w:pos="-5580"/>
        </w:tabs>
        <w:spacing w:after="0" w:line="240" w:lineRule="auto"/>
        <w:ind w:left="360"/>
        <w:jc w:val="both"/>
      </w:pPr>
      <w:r w:rsidRPr="00355295">
        <w:rPr>
          <w:rFonts w:cs="Verdana"/>
          <w:color w:val="333333"/>
        </w:rPr>
        <w:t>Credits will not be used to meet the Minimum Payment. In addition, any past due amount is due and payable immediately</w:t>
      </w:r>
      <w:r w:rsidR="00F755A6" w:rsidRPr="00355295">
        <w:rPr>
          <w:rFonts w:cs="Verdana"/>
          <w:color w:val="333333"/>
        </w:rPr>
        <w:t>. If your balance exceeds your Credit L</w:t>
      </w:r>
      <w:r w:rsidRPr="00355295">
        <w:rPr>
          <w:rFonts w:cs="Verdana"/>
          <w:color w:val="333333"/>
        </w:rPr>
        <w:t>imit, we also require that you pay the over limit amount, but that amount is not included in your Minimum Payment due. </w:t>
      </w:r>
      <w:r w:rsidR="007170D8" w:rsidRPr="00355295">
        <w:rPr>
          <w:rFonts w:cs="Verdana"/>
          <w:color w:val="333333"/>
        </w:rPr>
        <w:t xml:space="preserve"> </w:t>
      </w:r>
      <w:r w:rsidR="0023614F" w:rsidRPr="00355295">
        <w:t xml:space="preserve">If you do not pay your Minimum Payment due by the Payment Due Date, you will be billed a Late Fee each month until the </w:t>
      </w:r>
      <w:r w:rsidR="0077363F" w:rsidRPr="00355295">
        <w:t>A</w:t>
      </w:r>
      <w:r w:rsidR="0023614F" w:rsidRPr="00355295">
        <w:t xml:space="preserve">ccount is not past due.  </w:t>
      </w:r>
    </w:p>
    <w:p w14:paraId="077E8B82" w14:textId="77777777" w:rsidR="00A9322F" w:rsidRPr="00355295" w:rsidRDefault="00A9322F" w:rsidP="00A9322F">
      <w:pPr>
        <w:tabs>
          <w:tab w:val="left" w:pos="-5580"/>
        </w:tabs>
        <w:spacing w:after="0" w:line="240" w:lineRule="auto"/>
        <w:ind w:left="360"/>
        <w:jc w:val="both"/>
        <w:rPr>
          <w:rFonts w:cs="Verdana"/>
          <w:color w:val="333333"/>
        </w:rPr>
      </w:pPr>
    </w:p>
    <w:p w14:paraId="3F8E80C5" w14:textId="1E143DCF" w:rsidR="0023614F" w:rsidRPr="00355295" w:rsidRDefault="00B07ADC" w:rsidP="00A9322F">
      <w:pPr>
        <w:tabs>
          <w:tab w:val="left" w:pos="-5580"/>
        </w:tabs>
        <w:spacing w:after="0" w:line="240" w:lineRule="auto"/>
        <w:ind w:left="360"/>
        <w:jc w:val="both"/>
      </w:pPr>
      <w:r w:rsidRPr="00355295">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355295">
        <w:rPr>
          <w:rFonts w:cs="Verdana"/>
          <w:color w:val="333333"/>
        </w:rPr>
        <w:t xml:space="preserve">n on such accounts) held with us, or any of our </w:t>
      </w:r>
      <w:r w:rsidRPr="00355295">
        <w:rPr>
          <w:rFonts w:cs="Verdana"/>
          <w:color w:val="333333"/>
        </w:rPr>
        <w:t xml:space="preserve">affiliates or subsidiaries, and we may refuse any such payments in our sole discretion. </w:t>
      </w:r>
      <w:r w:rsidR="0023614F" w:rsidRPr="00355295">
        <w:t xml:space="preserve">In general, </w:t>
      </w:r>
      <w:r w:rsidRPr="00355295">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355295">
        <w:t xml:space="preserve"> </w:t>
      </w:r>
      <w:r w:rsidR="0023614F" w:rsidRPr="00355295">
        <w:t xml:space="preserve">Making payments over your Minimum Payment Due does not pre-pay your future Minimum Payments. </w:t>
      </w:r>
    </w:p>
    <w:p w14:paraId="7C48C462" w14:textId="77777777" w:rsidR="00FB0FF7" w:rsidRPr="00355295" w:rsidRDefault="00FB0FF7" w:rsidP="00A9322F">
      <w:pPr>
        <w:tabs>
          <w:tab w:val="left" w:pos="-5580"/>
        </w:tabs>
        <w:spacing w:after="0" w:line="240" w:lineRule="auto"/>
        <w:jc w:val="both"/>
      </w:pPr>
    </w:p>
    <w:p w14:paraId="0BFAA364" w14:textId="10506674" w:rsidR="00A9322F" w:rsidRPr="00355295" w:rsidRDefault="00A9322F" w:rsidP="00A9322F">
      <w:pPr>
        <w:widowControl w:val="0"/>
        <w:autoSpaceDE w:val="0"/>
        <w:autoSpaceDN w:val="0"/>
        <w:adjustRightInd w:val="0"/>
        <w:spacing w:after="0" w:line="240" w:lineRule="auto"/>
        <w:ind w:left="360" w:hanging="360"/>
        <w:jc w:val="both"/>
        <w:rPr>
          <w:rFonts w:cs="Verdana"/>
          <w:color w:val="333333"/>
        </w:rPr>
      </w:pPr>
      <w:r w:rsidRPr="00355295">
        <w:rPr>
          <w:b/>
        </w:rPr>
        <w:t>7.</w:t>
      </w:r>
      <w:r w:rsidRPr="00355295">
        <w:rPr>
          <w:b/>
        </w:rPr>
        <w:tab/>
      </w:r>
      <w:r w:rsidRPr="00355295">
        <w:rPr>
          <w:rFonts w:cs="Verdana"/>
          <w:b/>
          <w:bCs/>
          <w:color w:val="333333"/>
        </w:rPr>
        <w:t>Rates</w:t>
      </w:r>
      <w:r w:rsidRPr="00355295">
        <w:rPr>
          <w:rFonts w:cs="Verdana"/>
          <w:bCs/>
          <w:color w:val="333333"/>
        </w:rPr>
        <w:t>:</w:t>
      </w:r>
      <w:r w:rsidRPr="00355295">
        <w:rPr>
          <w:rFonts w:cs="Verdana"/>
          <w:b/>
          <w:bCs/>
          <w:color w:val="333333"/>
        </w:rPr>
        <w:t xml:space="preserve"> </w:t>
      </w:r>
      <w:r w:rsidRPr="00355295">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14:paraId="77772616" w14:textId="77777777" w:rsidR="00FB0FF7" w:rsidRPr="00355295"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14:paraId="295AE0A9" w14:textId="1F5C653F" w:rsidR="00A9322F" w:rsidRPr="00355295"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355295">
        <w:rPr>
          <w:rFonts w:cs="Verdana"/>
          <w:b/>
          <w:bCs/>
          <w:color w:val="333333"/>
        </w:rPr>
        <w:t>Introductory / Promotional APRs</w:t>
      </w:r>
      <w:r w:rsidR="00D73E17" w:rsidRPr="00355295">
        <w:rPr>
          <w:rFonts w:cs="Verdana"/>
          <w:bCs/>
          <w:color w:val="333333"/>
        </w:rPr>
        <w:t>:</w:t>
      </w:r>
      <w:r w:rsidRPr="00355295">
        <w:rPr>
          <w:rFonts w:cs="Verdana"/>
          <w:color w:val="333333"/>
        </w:rPr>
        <w:t xml:space="preserve"> If your Account is eligible for one or more introductory rates, the </w:t>
      </w:r>
      <w:r w:rsidR="00FB0FF7" w:rsidRPr="00355295">
        <w:rPr>
          <w:rFonts w:cs="Verdana"/>
          <w:color w:val="333333"/>
        </w:rPr>
        <w:t xml:space="preserve">Disclosure Statement </w:t>
      </w:r>
      <w:r w:rsidRPr="00355295">
        <w:rPr>
          <w:rFonts w:cs="Verdana"/>
          <w:color w:val="333333"/>
        </w:rPr>
        <w:t>describe</w:t>
      </w:r>
      <w:r w:rsidR="00FB0FF7" w:rsidRPr="00355295">
        <w:rPr>
          <w:rFonts w:cs="Verdana"/>
          <w:color w:val="333333"/>
        </w:rPr>
        <w:t>s</w:t>
      </w:r>
      <w:r w:rsidRPr="00355295">
        <w:rPr>
          <w:rFonts w:cs="Verdana"/>
          <w:color w:val="333333"/>
        </w:rPr>
        <w:t xml:space="preserve"> the duration, the transactions to which the introductory rates apply</w:t>
      </w:r>
      <w:r w:rsidR="00FB0FF7" w:rsidRPr="00355295">
        <w:rPr>
          <w:rFonts w:cs="Verdana"/>
          <w:color w:val="333333"/>
        </w:rPr>
        <w:t xml:space="preserve"> </w:t>
      </w:r>
      <w:r w:rsidRPr="00355295">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14:paraId="720152E6" w14:textId="77777777" w:rsidR="00FB0FF7" w:rsidRPr="00355295"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14:paraId="7FDFA5CE" w14:textId="31E78446" w:rsidR="00D73E17" w:rsidRPr="00355295"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355295">
        <w:rPr>
          <w:rFonts w:cs="Verdana"/>
          <w:b/>
          <w:bCs/>
          <w:color w:val="333333"/>
        </w:rPr>
        <w:t>How We Calculate Your Standard Variable APRs</w:t>
      </w:r>
      <w:r w:rsidR="00D73E17" w:rsidRPr="00355295">
        <w:rPr>
          <w:rFonts w:cs="Verdana"/>
          <w:bCs/>
          <w:color w:val="333333"/>
        </w:rPr>
        <w:t>:</w:t>
      </w:r>
      <w:r w:rsidRPr="00355295">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355295">
        <w:rPr>
          <w:rFonts w:cs="Verdana"/>
          <w:color w:val="333333"/>
        </w:rPr>
        <w:t>ne your variable APR. For each billing p</w:t>
      </w:r>
      <w:r w:rsidRPr="00355295">
        <w:rPr>
          <w:rFonts w:cs="Verdana"/>
          <w:color w:val="333333"/>
        </w:rPr>
        <w:t xml:space="preserve">eriod, we use the U.S. Prime Rate or the average of the U.S. Prime Rates (if there is more than one) published in the "Money Rates" column of </w:t>
      </w:r>
      <w:r w:rsidRPr="00355295">
        <w:rPr>
          <w:rFonts w:cs="Verdana"/>
          <w:i/>
          <w:iCs/>
          <w:color w:val="333333"/>
        </w:rPr>
        <w:t xml:space="preserve">The Wall Street Journal </w:t>
      </w:r>
      <w:r w:rsidRPr="00355295">
        <w:rPr>
          <w:rFonts w:cs="Verdana"/>
          <w:color w:val="333333"/>
        </w:rPr>
        <w:t xml:space="preserve">three business days prior to your statement closing date. If the U.S. Prime Rate is no longer published or is not available, we may select a similar index. The </w:t>
      </w:r>
      <w:r w:rsidR="00C0348E" w:rsidRPr="00355295">
        <w:rPr>
          <w:rFonts w:cs="Verdana"/>
          <w:color w:val="333333"/>
        </w:rPr>
        <w:t>Disclosure Statement</w:t>
      </w:r>
      <w:r w:rsidRPr="00355295">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355295">
        <w:rPr>
          <w:rFonts w:cs="Verdana"/>
          <w:color w:val="333333"/>
        </w:rPr>
        <w:t xml:space="preserve">ly as of the first day of your </w:t>
      </w:r>
      <w:r w:rsidR="0073240F" w:rsidRPr="00355295">
        <w:rPr>
          <w:rFonts w:cs="Verdana"/>
          <w:color w:val="333333"/>
        </w:rPr>
        <w:t>Billing Cycle</w:t>
      </w:r>
      <w:r w:rsidRPr="00355295">
        <w:rPr>
          <w:rFonts w:cs="Verdana"/>
          <w:color w:val="333333"/>
        </w:rPr>
        <w:t>. Any changes will apply to both existing and future balances on your Account. The APR will continue to vary even if your Account is closed.</w:t>
      </w:r>
    </w:p>
    <w:p w14:paraId="1B2E8535" w14:textId="77777777" w:rsidR="00D73E17" w:rsidRPr="00355295"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14:paraId="2E115C80" w14:textId="3A118B49" w:rsidR="00D73E17" w:rsidRPr="00355295"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355295">
        <w:rPr>
          <w:rFonts w:cs="Verdana"/>
          <w:b/>
          <w:bCs/>
          <w:color w:val="333333"/>
        </w:rPr>
        <w:t>Standard APRs</w:t>
      </w:r>
      <w:r w:rsidR="00D73E17" w:rsidRPr="00355295">
        <w:rPr>
          <w:rFonts w:cs="Verdana"/>
          <w:bCs/>
          <w:color w:val="333333"/>
        </w:rPr>
        <w:t>:</w:t>
      </w:r>
      <w:r w:rsidRPr="00355295">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355295">
        <w:rPr>
          <w:rFonts w:cs="Verdana"/>
          <w:color w:val="333333"/>
        </w:rPr>
        <w:t>the provisions of this Contract</w:t>
      </w:r>
      <w:r w:rsidRPr="00355295">
        <w:rPr>
          <w:rFonts w:cs="Verdana"/>
          <w:color w:val="333333"/>
        </w:rPr>
        <w:t xml:space="preserve">. Please refer to the </w:t>
      </w:r>
      <w:r w:rsidR="00D73E17" w:rsidRPr="00355295">
        <w:rPr>
          <w:rFonts w:cs="Verdana"/>
          <w:color w:val="333333"/>
        </w:rPr>
        <w:t>Disclosure Statement</w:t>
      </w:r>
      <w:r w:rsidRPr="00355295">
        <w:rPr>
          <w:rFonts w:cs="Verdana"/>
          <w:color w:val="333333"/>
        </w:rPr>
        <w:t xml:space="preserve"> for the Standard APRs and daily periodic rates for Purchases, balance transfers, Cash Advances, and overdraft protection advances applicable to your </w:t>
      </w:r>
      <w:r w:rsidRPr="00355295">
        <w:rPr>
          <w:rFonts w:cs="Verdana"/>
          <w:color w:val="333333"/>
        </w:rPr>
        <w:lastRenderedPageBreak/>
        <w:t>Account. </w:t>
      </w:r>
    </w:p>
    <w:p w14:paraId="53B70A9A" w14:textId="77777777" w:rsidR="00D73E17" w:rsidRPr="00355295"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14:paraId="408145BE" w14:textId="2D675477" w:rsidR="00A9322F" w:rsidRPr="00355295"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355295">
        <w:rPr>
          <w:rFonts w:cs="Verdana"/>
          <w:b/>
          <w:bCs/>
          <w:color w:val="333333"/>
        </w:rPr>
        <w:t>How We Calculate Your Daily Periodic Rates</w:t>
      </w:r>
      <w:r w:rsidR="00D73E17" w:rsidRPr="00355295">
        <w:rPr>
          <w:rFonts w:cs="Verdana"/>
          <w:bCs/>
          <w:color w:val="333333"/>
        </w:rPr>
        <w:t xml:space="preserve">: </w:t>
      </w:r>
      <w:r w:rsidRPr="00355295">
        <w:rPr>
          <w:rFonts w:cs="Verdana"/>
          <w:color w:val="333333"/>
        </w:rPr>
        <w:t>The daily periodic rates are calculated by dividing each applicable APR by 365.</w:t>
      </w:r>
    </w:p>
    <w:p w14:paraId="0BA3E44C" w14:textId="30D230A7" w:rsidR="00CC4EFC" w:rsidRPr="00355295" w:rsidRDefault="00BE1F8F" w:rsidP="003F191C">
      <w:pPr>
        <w:spacing w:before="100" w:beforeAutospacing="1" w:after="100" w:afterAutospacing="1" w:line="240" w:lineRule="auto"/>
        <w:ind w:left="360" w:hanging="360"/>
        <w:jc w:val="both"/>
        <w:rPr>
          <w:rFonts w:cs="Times New Roman"/>
        </w:rPr>
      </w:pPr>
      <w:r w:rsidRPr="00355295">
        <w:rPr>
          <w:b/>
        </w:rPr>
        <w:t>8.</w:t>
      </w:r>
      <w:r w:rsidRPr="00355295">
        <w:rPr>
          <w:b/>
        </w:rPr>
        <w:tab/>
      </w:r>
      <w:r w:rsidR="00CB740B" w:rsidRPr="00355295">
        <w:rPr>
          <w:b/>
        </w:rPr>
        <w:t>When Interest is Charged</w:t>
      </w:r>
      <w:r w:rsidR="00CB740B" w:rsidRPr="00355295">
        <w:rPr>
          <w:rFonts w:cs="Times New Roman"/>
        </w:rPr>
        <w:t>:</w:t>
      </w:r>
      <w:r w:rsidR="00CC4EFC" w:rsidRPr="00355295">
        <w:rPr>
          <w:rFonts w:cs="Times New Roman"/>
        </w:rPr>
        <w:t xml:space="preserve"> </w:t>
      </w:r>
      <w:r w:rsidR="00900C63" w:rsidRPr="00355295">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355295">
        <w:rPr>
          <w:rFonts w:cs="Verdana"/>
          <w:color w:val="333333"/>
        </w:rPr>
        <w:t xml:space="preserve"> a fee on the first day of the </w:t>
      </w:r>
      <w:r w:rsidR="0073240F" w:rsidRPr="00355295">
        <w:rPr>
          <w:rFonts w:cs="Verdana"/>
          <w:color w:val="333333"/>
        </w:rPr>
        <w:t>Billing Cycle</w:t>
      </w:r>
      <w:r w:rsidR="00CC4EFC" w:rsidRPr="00355295">
        <w:rPr>
          <w:rFonts w:cs="Verdana"/>
          <w:color w:val="333333"/>
        </w:rPr>
        <w:t xml:space="preserve"> following the </w:t>
      </w:r>
      <w:r w:rsidR="0073240F" w:rsidRPr="00355295">
        <w:rPr>
          <w:rFonts w:cs="Verdana"/>
          <w:color w:val="333333"/>
        </w:rPr>
        <w:t>Billing Cycle</w:t>
      </w:r>
      <w:r w:rsidR="00900C63" w:rsidRPr="00355295">
        <w:rPr>
          <w:rFonts w:cs="Verdana"/>
          <w:color w:val="333333"/>
        </w:rPr>
        <w:t xml:space="preserve"> in which the fee posts to your Account. However, if a late payment fee is posted </w:t>
      </w:r>
      <w:r w:rsidR="00CC4EFC" w:rsidRPr="00355295">
        <w:rPr>
          <w:rFonts w:cs="Verdana"/>
          <w:color w:val="333333"/>
        </w:rPr>
        <w:t xml:space="preserve">to your Account in the current </w:t>
      </w:r>
      <w:r w:rsidR="0073240F" w:rsidRPr="00355295">
        <w:rPr>
          <w:rFonts w:cs="Verdana"/>
          <w:color w:val="333333"/>
        </w:rPr>
        <w:t>Billing Cycle</w:t>
      </w:r>
      <w:r w:rsidR="00900C63" w:rsidRPr="00355295">
        <w:rPr>
          <w:rFonts w:cs="Verdana"/>
          <w:color w:val="333333"/>
        </w:rPr>
        <w:t xml:space="preserve">, but is related </w:t>
      </w:r>
      <w:r w:rsidR="00CC4EFC" w:rsidRPr="00355295">
        <w:rPr>
          <w:rFonts w:cs="Verdana"/>
          <w:color w:val="333333"/>
        </w:rPr>
        <w:t xml:space="preserve">to a late payment in the prior </w:t>
      </w:r>
      <w:r w:rsidR="0073240F" w:rsidRPr="00355295">
        <w:rPr>
          <w:rFonts w:cs="Verdana"/>
          <w:color w:val="333333"/>
        </w:rPr>
        <w:t>Billing Cycle</w:t>
      </w:r>
      <w:r w:rsidR="00900C63" w:rsidRPr="00355295">
        <w:rPr>
          <w:rFonts w:cs="Verdana"/>
          <w:color w:val="333333"/>
        </w:rPr>
        <w:t>, we will begin charging interest on the fee on the first d</w:t>
      </w:r>
      <w:r w:rsidR="00CC4EFC" w:rsidRPr="00355295">
        <w:rPr>
          <w:rFonts w:cs="Verdana"/>
          <w:color w:val="333333"/>
        </w:rPr>
        <w:t xml:space="preserve">ay of the current </w:t>
      </w:r>
      <w:r w:rsidR="0073240F" w:rsidRPr="00355295">
        <w:rPr>
          <w:rFonts w:cs="Verdana"/>
          <w:color w:val="333333"/>
        </w:rPr>
        <w:t>Billing Cycle</w:t>
      </w:r>
      <w:r w:rsidR="00900C63" w:rsidRPr="00355295">
        <w:rPr>
          <w:rFonts w:cs="Verdana"/>
          <w:color w:val="333333"/>
        </w:rPr>
        <w:t>.</w:t>
      </w:r>
    </w:p>
    <w:p w14:paraId="4911B92A" w14:textId="31D93EE6" w:rsidR="00CC4EFC" w:rsidRPr="00355295"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355295">
        <w:rPr>
          <w:rFonts w:cs="Verdana"/>
          <w:b/>
          <w:bCs/>
          <w:color w:val="333333"/>
        </w:rPr>
        <w:t>Grace Period</w:t>
      </w:r>
      <w:r w:rsidR="00FB0FF7" w:rsidRPr="00355295">
        <w:rPr>
          <w:rFonts w:cs="Verdana"/>
          <w:bCs/>
          <w:color w:val="333333"/>
        </w:rPr>
        <w:t>:</w:t>
      </w:r>
      <w:r w:rsidRPr="00355295">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14:paraId="3ADDB333" w14:textId="64FFD1EC" w:rsidR="002E2E21" w:rsidRPr="00355295" w:rsidRDefault="009D5A5D" w:rsidP="003F191C">
      <w:pPr>
        <w:spacing w:before="100" w:beforeAutospacing="1" w:after="100" w:afterAutospacing="1" w:line="240" w:lineRule="auto"/>
        <w:ind w:left="360" w:hanging="360"/>
        <w:jc w:val="both"/>
        <w:rPr>
          <w:rFonts w:cs="Times New Roman"/>
        </w:rPr>
      </w:pPr>
      <w:r w:rsidRPr="00355295">
        <w:rPr>
          <w:rFonts w:cs="Verdana"/>
          <w:b/>
          <w:bCs/>
          <w:color w:val="333333"/>
        </w:rPr>
        <w:t>10.</w:t>
      </w:r>
      <w:r w:rsidRPr="00355295">
        <w:rPr>
          <w:rFonts w:cs="Verdana"/>
          <w:b/>
          <w:bCs/>
          <w:color w:val="333333"/>
        </w:rPr>
        <w:tab/>
      </w:r>
      <w:r w:rsidR="00900C63" w:rsidRPr="00355295">
        <w:rPr>
          <w:rFonts w:cs="Verdana"/>
          <w:b/>
          <w:bCs/>
          <w:color w:val="333333"/>
        </w:rPr>
        <w:t>How We Calculate Interest - Average Daily Balance Method (Inclu</w:t>
      </w:r>
      <w:r w:rsidR="00FB0FF7" w:rsidRPr="00355295">
        <w:rPr>
          <w:rFonts w:cs="Verdana"/>
          <w:b/>
          <w:bCs/>
          <w:color w:val="333333"/>
        </w:rPr>
        <w:t>ding New Purchases)</w:t>
      </w:r>
      <w:r w:rsidR="00FB0FF7" w:rsidRPr="00355295">
        <w:rPr>
          <w:rFonts w:cs="Verdana"/>
          <w:bCs/>
          <w:color w:val="333333"/>
        </w:rPr>
        <w:t>:</w:t>
      </w:r>
      <w:r w:rsidR="00CC4EFC" w:rsidRPr="00355295">
        <w:rPr>
          <w:rFonts w:cs="Verdana"/>
          <w:b/>
          <w:bCs/>
          <w:color w:val="333333"/>
        </w:rPr>
        <w:t xml:space="preserve"> </w:t>
      </w:r>
      <w:r w:rsidR="00900C63" w:rsidRPr="00355295">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355295">
        <w:rPr>
          <w:rFonts w:cs="Verdana"/>
          <w:color w:val="333333"/>
        </w:rPr>
        <w:t xml:space="preserve">t by the number of days in the </w:t>
      </w:r>
      <w:r w:rsidR="0073240F" w:rsidRPr="00355295">
        <w:rPr>
          <w:rFonts w:cs="Verdana"/>
          <w:color w:val="333333"/>
        </w:rPr>
        <w:t>Billing Cycle</w:t>
      </w:r>
      <w:r w:rsidR="00900C63" w:rsidRPr="00355295">
        <w:rPr>
          <w:rFonts w:cs="Verdana"/>
          <w:color w:val="333333"/>
        </w:rPr>
        <w:t>.</w:t>
      </w:r>
    </w:p>
    <w:p w14:paraId="1FD24258" w14:textId="3D26EB01" w:rsidR="002E2E21" w:rsidRPr="00355295" w:rsidRDefault="00900C63" w:rsidP="003F191C">
      <w:pPr>
        <w:pStyle w:val="ListParagraph"/>
        <w:spacing w:before="100" w:beforeAutospacing="1" w:after="100" w:afterAutospacing="1" w:line="240" w:lineRule="auto"/>
        <w:jc w:val="both"/>
        <w:rPr>
          <w:rFonts w:cs="Verdana"/>
          <w:color w:val="333333"/>
        </w:rPr>
      </w:pPr>
      <w:r w:rsidRPr="00355295">
        <w:rPr>
          <w:rFonts w:cs="Verdana"/>
          <w:color w:val="333333"/>
        </w:rPr>
        <w:t xml:space="preserve">interest charge = daily periodic </w:t>
      </w:r>
      <w:r w:rsidR="00CC4EFC" w:rsidRPr="00355295">
        <w:rPr>
          <w:rFonts w:cs="Verdana"/>
          <w:color w:val="333333"/>
        </w:rPr>
        <w:t xml:space="preserve">rate x ADB x number of days in </w:t>
      </w:r>
      <w:r w:rsidR="0073240F" w:rsidRPr="00355295">
        <w:rPr>
          <w:rFonts w:cs="Verdana"/>
          <w:color w:val="333333"/>
        </w:rPr>
        <w:t>Billing Cycle</w:t>
      </w:r>
      <w:r w:rsidRPr="00355295">
        <w:rPr>
          <w:rFonts w:cs="Verdana"/>
          <w:color w:val="333333"/>
        </w:rPr>
        <w:t>.</w:t>
      </w:r>
    </w:p>
    <w:p w14:paraId="704803FF" w14:textId="77777777" w:rsidR="002E2E21" w:rsidRPr="00355295" w:rsidRDefault="002E2E21" w:rsidP="003F191C">
      <w:pPr>
        <w:pStyle w:val="ListParagraph"/>
        <w:spacing w:before="100" w:beforeAutospacing="1" w:after="100" w:afterAutospacing="1" w:line="240" w:lineRule="auto"/>
        <w:jc w:val="both"/>
        <w:rPr>
          <w:rFonts w:cs="Verdana"/>
          <w:color w:val="333333"/>
        </w:rPr>
      </w:pPr>
    </w:p>
    <w:p w14:paraId="445CBE2B" w14:textId="51EDEEB1" w:rsidR="002E2E21" w:rsidRPr="00355295" w:rsidRDefault="00900C63" w:rsidP="003F191C">
      <w:pPr>
        <w:pStyle w:val="ListParagraph"/>
        <w:spacing w:before="100" w:beforeAutospacing="1" w:after="100" w:afterAutospacing="1" w:line="240" w:lineRule="auto"/>
        <w:ind w:left="360"/>
        <w:jc w:val="both"/>
        <w:rPr>
          <w:rFonts w:cs="Verdana"/>
          <w:color w:val="333333"/>
        </w:rPr>
      </w:pPr>
      <w:r w:rsidRPr="00355295">
        <w:rPr>
          <w:rFonts w:cs="Verdana"/>
          <w:color w:val="333333"/>
        </w:rPr>
        <w:t>ADBs for each type of balance are calculated separately starting with beginning ba</w:t>
      </w:r>
      <w:r w:rsidR="00CC4EFC" w:rsidRPr="00355295">
        <w:rPr>
          <w:rFonts w:cs="Verdana"/>
          <w:color w:val="333333"/>
        </w:rPr>
        <w:t xml:space="preserve">lance of the first day of each </w:t>
      </w:r>
      <w:r w:rsidR="0073240F" w:rsidRPr="00355295">
        <w:rPr>
          <w:rFonts w:cs="Verdana"/>
          <w:color w:val="333333"/>
        </w:rPr>
        <w:t>Billing Cycle</w:t>
      </w:r>
      <w:r w:rsidRPr="00355295">
        <w:rPr>
          <w:rFonts w:cs="Verdana"/>
          <w:color w:val="333333"/>
        </w:rPr>
        <w:t xml:space="preserve">. The beginning balance on the first day of the </w:t>
      </w:r>
      <w:r w:rsidR="0073240F" w:rsidRPr="00355295">
        <w:rPr>
          <w:rFonts w:cs="Verdana"/>
          <w:color w:val="333333"/>
        </w:rPr>
        <w:t>Billing Cycle</w:t>
      </w:r>
      <w:r w:rsidR="00CC4EFC" w:rsidRPr="00355295">
        <w:rPr>
          <w:rFonts w:cs="Verdana"/>
          <w:color w:val="333333"/>
        </w:rPr>
        <w:t xml:space="preserve"> is the prior </w:t>
      </w:r>
      <w:r w:rsidR="0073240F" w:rsidRPr="00355295">
        <w:rPr>
          <w:rFonts w:cs="Verdana"/>
          <w:color w:val="333333"/>
        </w:rPr>
        <w:t>Billing Cycle</w:t>
      </w:r>
      <w:r w:rsidRPr="00355295">
        <w:rPr>
          <w:rFonts w:cs="Verdana"/>
          <w:color w:val="333333"/>
        </w:rPr>
        <w:t>'s ending balance, which includes any unpaid fees poste</w:t>
      </w:r>
      <w:r w:rsidR="00CC4EFC" w:rsidRPr="00355295">
        <w:rPr>
          <w:rFonts w:cs="Verdana"/>
          <w:color w:val="333333"/>
        </w:rPr>
        <w:t xml:space="preserve">d to your Account in the prior </w:t>
      </w:r>
      <w:r w:rsidR="0073240F" w:rsidRPr="00355295">
        <w:rPr>
          <w:rFonts w:cs="Verdana"/>
          <w:color w:val="333333"/>
        </w:rPr>
        <w:t>Billing Cycle</w:t>
      </w:r>
      <w:r w:rsidRPr="00355295">
        <w:rPr>
          <w:rFonts w:cs="Verdana"/>
          <w:color w:val="333333"/>
        </w:rPr>
        <w:t>. It also includes any late paym</w:t>
      </w:r>
      <w:r w:rsidR="00CC4EFC" w:rsidRPr="00355295">
        <w:rPr>
          <w:rFonts w:cs="Verdana"/>
          <w:color w:val="333333"/>
        </w:rPr>
        <w:t xml:space="preserve">ent fees posted in the current </w:t>
      </w:r>
      <w:r w:rsidR="0073240F" w:rsidRPr="00355295">
        <w:rPr>
          <w:rFonts w:cs="Verdana"/>
          <w:color w:val="333333"/>
        </w:rPr>
        <w:t>Billing Cycle</w:t>
      </w:r>
      <w:r w:rsidRPr="00355295">
        <w:rPr>
          <w:rFonts w:cs="Verdana"/>
          <w:color w:val="333333"/>
        </w:rPr>
        <w:t xml:space="preserve"> that are related to a late payment in th</w:t>
      </w:r>
      <w:r w:rsidR="00CC4EFC" w:rsidRPr="00355295">
        <w:rPr>
          <w:rFonts w:cs="Verdana"/>
          <w:color w:val="333333"/>
        </w:rPr>
        <w:t xml:space="preserve">e prior </w:t>
      </w:r>
      <w:r w:rsidR="0073240F" w:rsidRPr="00355295">
        <w:rPr>
          <w:rFonts w:cs="Verdana"/>
          <w:color w:val="333333"/>
        </w:rPr>
        <w:t>Billing Cycle</w:t>
      </w:r>
      <w:r w:rsidRPr="00355295">
        <w:rPr>
          <w:rFonts w:cs="Verdana"/>
          <w:color w:val="333333"/>
        </w:rPr>
        <w:t>. To get the ADB for each type of balance, we take the beginning balance each day and add any new Purchases, balance transfers and Cash Advances. Ex</w:t>
      </w:r>
      <w:r w:rsidR="00CC4EFC" w:rsidRPr="00355295">
        <w:rPr>
          <w:rFonts w:cs="Verdana"/>
          <w:color w:val="333333"/>
        </w:rPr>
        <w:t xml:space="preserve">cept for the first day of each </w:t>
      </w:r>
      <w:r w:rsidR="0073240F" w:rsidRPr="00355295">
        <w:rPr>
          <w:rFonts w:cs="Verdana"/>
          <w:color w:val="333333"/>
        </w:rPr>
        <w:t>Billing Cycle</w:t>
      </w:r>
      <w:r w:rsidRPr="00355295">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355295">
        <w:rPr>
          <w:rFonts w:cs="Verdana"/>
          <w:color w:val="333333"/>
        </w:rPr>
        <w:t xml:space="preserve"> the daily balances for the </w:t>
      </w:r>
      <w:r w:rsidR="0073240F" w:rsidRPr="00355295">
        <w:rPr>
          <w:rFonts w:cs="Verdana"/>
          <w:color w:val="333333"/>
        </w:rPr>
        <w:t>Billing Cycle</w:t>
      </w:r>
      <w:r w:rsidRPr="00355295">
        <w:rPr>
          <w:rFonts w:cs="Verdana"/>
          <w:color w:val="333333"/>
        </w:rPr>
        <w:t>. We divide this amoun</w:t>
      </w:r>
      <w:r w:rsidR="00CC4EFC" w:rsidRPr="00355295">
        <w:rPr>
          <w:rFonts w:cs="Verdana"/>
          <w:color w:val="333333"/>
        </w:rPr>
        <w:t xml:space="preserve">t by the number of days in the </w:t>
      </w:r>
      <w:r w:rsidR="0073240F" w:rsidRPr="00355295">
        <w:rPr>
          <w:rFonts w:cs="Verdana"/>
          <w:color w:val="333333"/>
        </w:rPr>
        <w:t>Billing Cycle</w:t>
      </w:r>
      <w:r w:rsidRPr="00355295">
        <w:rPr>
          <w:rFonts w:cs="Verdana"/>
          <w:color w:val="333333"/>
        </w:rPr>
        <w:t>. This gives us the ADB.</w:t>
      </w:r>
    </w:p>
    <w:p w14:paraId="24C9B73C" w14:textId="77777777" w:rsidR="002E2E21" w:rsidRPr="00355295" w:rsidRDefault="002E2E21" w:rsidP="003F191C">
      <w:pPr>
        <w:pStyle w:val="ListParagraph"/>
        <w:spacing w:before="100" w:beforeAutospacing="1" w:after="100" w:afterAutospacing="1" w:line="240" w:lineRule="auto"/>
        <w:jc w:val="both"/>
        <w:rPr>
          <w:rFonts w:cs="Verdana"/>
          <w:color w:val="333333"/>
        </w:rPr>
      </w:pPr>
    </w:p>
    <w:p w14:paraId="42BFB970" w14:textId="600BEA67" w:rsidR="002E2E21" w:rsidRPr="00355295" w:rsidRDefault="00900C63" w:rsidP="003F191C">
      <w:pPr>
        <w:pStyle w:val="ListParagraph"/>
        <w:spacing w:before="100" w:beforeAutospacing="1" w:after="100" w:afterAutospacing="1" w:line="240" w:lineRule="auto"/>
        <w:jc w:val="both"/>
        <w:rPr>
          <w:rFonts w:cs="Times New Roman"/>
        </w:rPr>
      </w:pPr>
      <w:r w:rsidRPr="00355295">
        <w:rPr>
          <w:rFonts w:cs="Verdana"/>
          <w:color w:val="333333"/>
        </w:rPr>
        <w:t>ADB = sum of daily ba</w:t>
      </w:r>
      <w:r w:rsidR="00CC4EFC" w:rsidRPr="00355295">
        <w:rPr>
          <w:rFonts w:cs="Verdana"/>
          <w:color w:val="333333"/>
        </w:rPr>
        <w:t xml:space="preserve">lances ÷ number of days in the </w:t>
      </w:r>
      <w:r w:rsidR="0073240F" w:rsidRPr="00355295">
        <w:rPr>
          <w:rFonts w:cs="Verdana"/>
          <w:color w:val="333333"/>
        </w:rPr>
        <w:t>Billing Cycle</w:t>
      </w:r>
      <w:r w:rsidRPr="00355295">
        <w:rPr>
          <w:rFonts w:cs="Verdana"/>
          <w:color w:val="333333"/>
        </w:rPr>
        <w:t>.</w:t>
      </w:r>
    </w:p>
    <w:p w14:paraId="74EAC985" w14:textId="0993F0F7" w:rsidR="002E2E21" w:rsidRPr="00355295" w:rsidRDefault="009D5A5D" w:rsidP="003F191C">
      <w:pPr>
        <w:spacing w:before="100" w:beforeAutospacing="1" w:after="100" w:afterAutospacing="1" w:line="240" w:lineRule="auto"/>
        <w:ind w:left="360" w:hanging="360"/>
        <w:jc w:val="both"/>
        <w:rPr>
          <w:rFonts w:cs="Times New Roman"/>
        </w:rPr>
      </w:pPr>
      <w:r w:rsidRPr="00355295">
        <w:rPr>
          <w:b/>
        </w:rPr>
        <w:t>11.</w:t>
      </w:r>
      <w:r w:rsidRPr="00355295">
        <w:rPr>
          <w:b/>
        </w:rPr>
        <w:tab/>
      </w:r>
      <w:r w:rsidR="00D82F04" w:rsidRPr="00355295">
        <w:rPr>
          <w:b/>
        </w:rPr>
        <w:t>Account Fees</w:t>
      </w:r>
      <w:r w:rsidR="00D82F04" w:rsidRPr="00355295">
        <w:t xml:space="preserve">: You agree to pay us the following </w:t>
      </w:r>
      <w:r w:rsidR="007F5105" w:rsidRPr="00355295">
        <w:t>fees, which will be billed,</w:t>
      </w:r>
      <w:r w:rsidR="00D82F04" w:rsidRPr="00355295">
        <w:t xml:space="preserve"> to your </w:t>
      </w:r>
      <w:r w:rsidR="0096421E" w:rsidRPr="00355295">
        <w:t>A</w:t>
      </w:r>
      <w:r w:rsidR="00D82F04" w:rsidRPr="00355295">
        <w:t>ccount:</w:t>
      </w:r>
    </w:p>
    <w:p w14:paraId="12067525" w14:textId="5F1ACB24" w:rsidR="002E2E21" w:rsidRPr="00355295" w:rsidRDefault="00D82F04" w:rsidP="003F191C">
      <w:pPr>
        <w:pStyle w:val="ListParagraph"/>
        <w:numPr>
          <w:ilvl w:val="1"/>
          <w:numId w:val="1"/>
        </w:numPr>
        <w:spacing w:before="100" w:beforeAutospacing="1" w:after="100" w:afterAutospacing="1" w:line="240" w:lineRule="auto"/>
        <w:jc w:val="both"/>
        <w:rPr>
          <w:rFonts w:cs="Times New Roman"/>
        </w:rPr>
      </w:pPr>
      <w:r w:rsidRPr="00355295">
        <w:t>Late Fee: You will be billed up to $</w:t>
      </w:r>
      <w:r w:rsidR="004D4163" w:rsidRPr="00355295">
        <w:t>29</w:t>
      </w:r>
      <w:r w:rsidRPr="00355295">
        <w:t xml:space="preserve"> </w:t>
      </w:r>
      <w:r w:rsidR="00045EB4" w:rsidRPr="00355295">
        <w:t>any time</w:t>
      </w:r>
      <w:r w:rsidRPr="00355295">
        <w:t xml:space="preserve"> your </w:t>
      </w:r>
      <w:r w:rsidR="00045EB4" w:rsidRPr="00355295">
        <w:t>Minimum P</w:t>
      </w:r>
      <w:r w:rsidRPr="00355295">
        <w:t xml:space="preserve">ayment is not received by the </w:t>
      </w:r>
      <w:r w:rsidR="005740CE" w:rsidRPr="00355295">
        <w:t>P</w:t>
      </w:r>
      <w:r w:rsidRPr="00355295">
        <w:t xml:space="preserve">ayment </w:t>
      </w:r>
      <w:r w:rsidR="005740CE" w:rsidRPr="00355295">
        <w:t>D</w:t>
      </w:r>
      <w:r w:rsidRPr="00355295">
        <w:t xml:space="preserve">ue </w:t>
      </w:r>
      <w:r w:rsidR="005740CE" w:rsidRPr="00355295">
        <w:t>D</w:t>
      </w:r>
      <w:r w:rsidRPr="00355295">
        <w:t>ate.</w:t>
      </w:r>
      <w:r w:rsidR="00387C31" w:rsidRPr="00355295">
        <w:t xml:space="preserve">  The amount of these fees may vary from state to state</w:t>
      </w:r>
      <w:r w:rsidR="00E867EB" w:rsidRPr="00355295">
        <w:t xml:space="preserve"> and may exceed $29.00 per delinquency</w:t>
      </w:r>
      <w:r w:rsidR="00387C31" w:rsidRPr="00355295">
        <w:t xml:space="preserve">.  </w:t>
      </w:r>
    </w:p>
    <w:p w14:paraId="613D51A3" w14:textId="6D5C8DA0" w:rsidR="002E2E21" w:rsidRPr="00355295" w:rsidRDefault="00D82F04" w:rsidP="003F191C">
      <w:pPr>
        <w:pStyle w:val="ListParagraph"/>
        <w:numPr>
          <w:ilvl w:val="1"/>
          <w:numId w:val="1"/>
        </w:numPr>
        <w:spacing w:before="100" w:beforeAutospacing="1" w:after="100" w:afterAutospacing="1" w:line="240" w:lineRule="auto"/>
        <w:jc w:val="both"/>
        <w:rPr>
          <w:rFonts w:cs="Times New Roman"/>
        </w:rPr>
      </w:pPr>
      <w:r w:rsidRPr="00355295">
        <w:t>Returned Payment F</w:t>
      </w:r>
      <w:r w:rsidR="004D4163" w:rsidRPr="00355295">
        <w:t>ee: You will be billed up to $39</w:t>
      </w:r>
      <w:r w:rsidRPr="00355295">
        <w:t xml:space="preserve"> if your payment is returned for any reason.</w:t>
      </w:r>
    </w:p>
    <w:p w14:paraId="79EBCE54" w14:textId="24F4FCBB" w:rsidR="002E2E21" w:rsidRPr="00355295" w:rsidRDefault="00D82F04" w:rsidP="003F191C">
      <w:pPr>
        <w:pStyle w:val="ListParagraph"/>
        <w:numPr>
          <w:ilvl w:val="1"/>
          <w:numId w:val="1"/>
        </w:numPr>
        <w:spacing w:before="100" w:beforeAutospacing="1" w:after="100" w:afterAutospacing="1" w:line="240" w:lineRule="auto"/>
        <w:jc w:val="both"/>
        <w:rPr>
          <w:rFonts w:cs="Times New Roman"/>
        </w:rPr>
      </w:pPr>
      <w:r w:rsidRPr="00355295">
        <w:t xml:space="preserve">Cash Advance Fee: You will be billed a fee of </w:t>
      </w:r>
      <w:r w:rsidR="004D4163" w:rsidRPr="00355295">
        <w:t>5</w:t>
      </w:r>
      <w:r w:rsidR="006305B8" w:rsidRPr="00355295">
        <w:t xml:space="preserve">% </w:t>
      </w:r>
      <w:r w:rsidR="004D4163" w:rsidRPr="00355295">
        <w:t>or $15 min/no max</w:t>
      </w:r>
      <w:r w:rsidR="00AB33D1" w:rsidRPr="00355295">
        <w:t xml:space="preserve"> of the amount of each Cash Advance </w:t>
      </w:r>
      <w:r w:rsidR="00A86876" w:rsidRPr="00355295">
        <w:t xml:space="preserve">or </w:t>
      </w:r>
      <w:r w:rsidR="004D4163" w:rsidRPr="00355295">
        <w:t>$15</w:t>
      </w:r>
      <w:r w:rsidR="00A86876" w:rsidRPr="00355295">
        <w:t>, whichever is greater</w:t>
      </w:r>
      <w:r w:rsidR="00353EDF" w:rsidRPr="00355295">
        <w:t>.</w:t>
      </w:r>
    </w:p>
    <w:p w14:paraId="0B5C0F28" w14:textId="02756213" w:rsidR="002E2E21" w:rsidRPr="00355295" w:rsidRDefault="00544694" w:rsidP="003F191C">
      <w:pPr>
        <w:pStyle w:val="ListParagraph"/>
        <w:numPr>
          <w:ilvl w:val="1"/>
          <w:numId w:val="1"/>
        </w:numPr>
        <w:spacing w:before="100" w:beforeAutospacing="1" w:after="100" w:afterAutospacing="1" w:line="240" w:lineRule="auto"/>
        <w:jc w:val="both"/>
        <w:rPr>
          <w:rFonts w:cs="Times New Roman"/>
        </w:rPr>
      </w:pPr>
      <w:r w:rsidRPr="00355295">
        <w:t xml:space="preserve">Balance Transfer Fee: You will be billed a fee of </w:t>
      </w:r>
      <w:r w:rsidR="006305B8" w:rsidRPr="00355295">
        <w:t xml:space="preserve">3% </w:t>
      </w:r>
      <w:r w:rsidR="004D4163" w:rsidRPr="00355295">
        <w:t>or $10 min/no max</w:t>
      </w:r>
      <w:r w:rsidRPr="00355295">
        <w:t xml:space="preserve"> of the amount of each balance transfer</w:t>
      </w:r>
      <w:r w:rsidR="004D4163" w:rsidRPr="00355295">
        <w:t>, whichever is greater</w:t>
      </w:r>
      <w:r w:rsidR="00D9309B" w:rsidRPr="00355295">
        <w:t>.</w:t>
      </w:r>
    </w:p>
    <w:p w14:paraId="01D59042" w14:textId="77777777" w:rsidR="002E2E21" w:rsidRPr="00355295" w:rsidRDefault="00544694" w:rsidP="003F191C">
      <w:pPr>
        <w:pStyle w:val="ListParagraph"/>
        <w:numPr>
          <w:ilvl w:val="1"/>
          <w:numId w:val="1"/>
        </w:numPr>
        <w:spacing w:before="100" w:beforeAutospacing="1" w:after="100" w:afterAutospacing="1" w:line="240" w:lineRule="auto"/>
        <w:jc w:val="both"/>
        <w:rPr>
          <w:rFonts w:cs="Times New Roman"/>
        </w:rPr>
      </w:pPr>
      <w:r w:rsidRPr="00355295">
        <w:lastRenderedPageBreak/>
        <w:t xml:space="preserve">Foreign Transaction Fee: You will be charged a </w:t>
      </w:r>
      <w:r w:rsidR="003345DE" w:rsidRPr="00355295">
        <w:t>2</w:t>
      </w:r>
      <w:r w:rsidRPr="00355295">
        <w:t>% foreign transaction fee for each charge converted from a foreign currency to U.S. dollars</w:t>
      </w:r>
      <w:r w:rsidR="00D82F04" w:rsidRPr="00355295">
        <w:t>.</w:t>
      </w:r>
    </w:p>
    <w:p w14:paraId="44E6645A" w14:textId="6CD22CA4" w:rsidR="002E2E21" w:rsidRPr="00355295" w:rsidRDefault="00EE01C0" w:rsidP="003F191C">
      <w:pPr>
        <w:pStyle w:val="ListParagraph"/>
        <w:numPr>
          <w:ilvl w:val="1"/>
          <w:numId w:val="1"/>
        </w:numPr>
        <w:spacing w:before="100" w:beforeAutospacing="1" w:after="100" w:afterAutospacing="1" w:line="240" w:lineRule="auto"/>
        <w:jc w:val="both"/>
        <w:rPr>
          <w:rFonts w:cs="Times New Roman"/>
        </w:rPr>
      </w:pPr>
      <w:r w:rsidRPr="00355295">
        <w:t xml:space="preserve">Statement </w:t>
      </w:r>
      <w:r w:rsidR="00D82F04" w:rsidRPr="00355295">
        <w:t xml:space="preserve">Copy Fee: You will be billed $5 for each </w:t>
      </w:r>
      <w:r w:rsidR="005E2B67" w:rsidRPr="00355295">
        <w:t xml:space="preserve">additional billing </w:t>
      </w:r>
      <w:r w:rsidRPr="00355295">
        <w:t>statement</w:t>
      </w:r>
      <w:r w:rsidR="00D82F04" w:rsidRPr="00355295">
        <w:t xml:space="preserve"> requested.</w:t>
      </w:r>
    </w:p>
    <w:p w14:paraId="3DA324AB" w14:textId="77777777" w:rsidR="002E2E21" w:rsidRPr="00355295" w:rsidRDefault="00EE01C0" w:rsidP="003F191C">
      <w:pPr>
        <w:pStyle w:val="ListParagraph"/>
        <w:numPr>
          <w:ilvl w:val="1"/>
          <w:numId w:val="1"/>
        </w:numPr>
        <w:spacing w:before="100" w:beforeAutospacing="1" w:after="100" w:afterAutospacing="1" w:line="240" w:lineRule="auto"/>
        <w:jc w:val="both"/>
        <w:rPr>
          <w:rFonts w:cs="Times New Roman"/>
        </w:rPr>
      </w:pPr>
      <w:r w:rsidRPr="00355295">
        <w:t>Retrieval Fee: You will be billed $</w:t>
      </w:r>
      <w:r w:rsidR="006305B8" w:rsidRPr="00355295">
        <w:t>10</w:t>
      </w:r>
      <w:r w:rsidRPr="00355295">
        <w:t xml:space="preserve"> for each document you request, other than a statement copy. </w:t>
      </w:r>
    </w:p>
    <w:p w14:paraId="449B7FF8" w14:textId="77777777" w:rsidR="002E2E21" w:rsidRPr="00355295" w:rsidRDefault="00EE01C0" w:rsidP="003F191C">
      <w:pPr>
        <w:pStyle w:val="ListParagraph"/>
        <w:numPr>
          <w:ilvl w:val="1"/>
          <w:numId w:val="1"/>
        </w:numPr>
        <w:spacing w:before="100" w:beforeAutospacing="1" w:after="100" w:afterAutospacing="1" w:line="240" w:lineRule="auto"/>
        <w:jc w:val="both"/>
        <w:rPr>
          <w:rFonts w:cs="Times New Roman"/>
        </w:rPr>
      </w:pPr>
      <w:r w:rsidRPr="00355295">
        <w:t>Replacement Card Fee: You will be billed $</w:t>
      </w:r>
      <w:r w:rsidR="003345DE" w:rsidRPr="00355295">
        <w:t>10</w:t>
      </w:r>
      <w:r w:rsidRPr="00355295">
        <w:t xml:space="preserve"> for each replacement </w:t>
      </w:r>
      <w:r w:rsidR="00244CE5" w:rsidRPr="00355295">
        <w:t>C</w:t>
      </w:r>
      <w:r w:rsidRPr="00355295">
        <w:t>ard you request.</w:t>
      </w:r>
    </w:p>
    <w:p w14:paraId="388281DE" w14:textId="77777777" w:rsidR="002E2E21" w:rsidRPr="00355295" w:rsidRDefault="00EE01C0" w:rsidP="003F191C">
      <w:pPr>
        <w:pStyle w:val="ListParagraph"/>
        <w:numPr>
          <w:ilvl w:val="1"/>
          <w:numId w:val="1"/>
        </w:numPr>
        <w:spacing w:before="100" w:beforeAutospacing="1" w:after="100" w:afterAutospacing="1" w:line="240" w:lineRule="auto"/>
        <w:jc w:val="both"/>
        <w:rPr>
          <w:rFonts w:cs="Times New Roman"/>
        </w:rPr>
      </w:pPr>
      <w:r w:rsidRPr="00355295">
        <w:t>Rush Card Fee: You will be billed $</w:t>
      </w:r>
      <w:r w:rsidR="003345DE" w:rsidRPr="00355295">
        <w:t>15</w:t>
      </w:r>
      <w:r w:rsidRPr="00355295">
        <w:t xml:space="preserve"> if you request a </w:t>
      </w:r>
      <w:r w:rsidR="00244CE5" w:rsidRPr="00355295">
        <w:t>C</w:t>
      </w:r>
      <w:r w:rsidRPr="00355295">
        <w:t>ard be sent by express courier.</w:t>
      </w:r>
    </w:p>
    <w:p w14:paraId="6D399A77" w14:textId="32EFFC50" w:rsidR="0085771E" w:rsidRPr="00355295" w:rsidRDefault="006305B8" w:rsidP="003F191C">
      <w:pPr>
        <w:pStyle w:val="ListParagraph"/>
        <w:numPr>
          <w:ilvl w:val="1"/>
          <w:numId w:val="1"/>
        </w:numPr>
        <w:spacing w:before="100" w:beforeAutospacing="1" w:after="100" w:afterAutospacing="1" w:line="240" w:lineRule="auto"/>
        <w:jc w:val="both"/>
        <w:rPr>
          <w:rFonts w:cs="Times New Roman"/>
        </w:rPr>
      </w:pPr>
      <w:r w:rsidRPr="00355295">
        <w:t>On-Demand AC</w:t>
      </w:r>
      <w:r w:rsidR="00AB33D1" w:rsidRPr="00355295">
        <w:t>H Fee:  You will be billed $5</w:t>
      </w:r>
      <w:r w:rsidRPr="00355295">
        <w:t xml:space="preserve"> if </w:t>
      </w:r>
      <w:r w:rsidR="0066455A" w:rsidRPr="00355295">
        <w:t xml:space="preserve">you submit a payment </w:t>
      </w:r>
      <w:r w:rsidR="004D4163" w:rsidRPr="00355295">
        <w:t>over the phone with a Customer Service R</w:t>
      </w:r>
      <w:r w:rsidR="0066455A" w:rsidRPr="00355295">
        <w:t xml:space="preserve">epresentative.  </w:t>
      </w:r>
    </w:p>
    <w:p w14:paraId="3653D0A9" w14:textId="77777777" w:rsidR="0085771E" w:rsidRPr="00355295" w:rsidRDefault="0085771E" w:rsidP="003F191C">
      <w:pPr>
        <w:pStyle w:val="ListParagraph"/>
        <w:spacing w:before="100" w:beforeAutospacing="1" w:after="100" w:afterAutospacing="1" w:line="240" w:lineRule="auto"/>
        <w:ind w:left="1440"/>
        <w:jc w:val="both"/>
      </w:pPr>
    </w:p>
    <w:p w14:paraId="17E4ABAE" w14:textId="77777777" w:rsidR="009D5A5D" w:rsidRPr="00355295" w:rsidRDefault="005E2B67" w:rsidP="003F191C">
      <w:pPr>
        <w:pStyle w:val="ListParagraph"/>
        <w:spacing w:before="100" w:beforeAutospacing="1" w:after="100" w:afterAutospacing="1" w:line="240" w:lineRule="auto"/>
        <w:ind w:left="360"/>
        <w:jc w:val="both"/>
        <w:rPr>
          <w:rFonts w:cs="Verdana"/>
          <w:color w:val="333333"/>
        </w:rPr>
      </w:pPr>
      <w:r w:rsidRPr="00355295">
        <w:rPr>
          <w:rFonts w:cs="Verdana"/>
          <w:color w:val="333333"/>
        </w:rPr>
        <w:t>Additional fees may be charged if agreed between you and us. All fees will be added to the Purchases balance, except Cash Advance fees</w:t>
      </w:r>
      <w:r w:rsidR="0085771E" w:rsidRPr="00355295">
        <w:rPr>
          <w:rFonts w:cs="Verdana"/>
          <w:color w:val="333333"/>
        </w:rPr>
        <w:t>,</w:t>
      </w:r>
      <w:r w:rsidRPr="00355295">
        <w:rPr>
          <w:rFonts w:cs="Verdana"/>
          <w:color w:val="333333"/>
        </w:rPr>
        <w:t xml:space="preserve"> which will be added to the Cash Advance balance on your Account.</w:t>
      </w:r>
    </w:p>
    <w:p w14:paraId="67BAEFA1" w14:textId="7C6E7AC0" w:rsidR="0085771E" w:rsidRPr="00355295" w:rsidRDefault="009D5A5D" w:rsidP="003F191C">
      <w:pPr>
        <w:spacing w:before="100" w:beforeAutospacing="1" w:after="100" w:afterAutospacing="1" w:line="240" w:lineRule="auto"/>
        <w:ind w:left="360" w:hanging="360"/>
        <w:jc w:val="both"/>
        <w:rPr>
          <w:rFonts w:cs="Verdana"/>
          <w:color w:val="333333"/>
        </w:rPr>
      </w:pPr>
      <w:r w:rsidRPr="00355295">
        <w:rPr>
          <w:b/>
        </w:rPr>
        <w:t>12.</w:t>
      </w:r>
      <w:r w:rsidRPr="00355295">
        <w:rPr>
          <w:b/>
        </w:rPr>
        <w:tab/>
      </w:r>
      <w:r w:rsidR="0023614F" w:rsidRPr="00355295">
        <w:rPr>
          <w:b/>
        </w:rPr>
        <w:t>Lost or Stolen Cards</w:t>
      </w:r>
      <w:r w:rsidR="00B15DFA" w:rsidRPr="00355295">
        <w:rPr>
          <w:b/>
        </w:rPr>
        <w:t>; Unauthorized Use</w:t>
      </w:r>
      <w:r w:rsidR="0023614F" w:rsidRPr="00355295">
        <w:t xml:space="preserve">: </w:t>
      </w:r>
      <w:r w:rsidR="0023578A" w:rsidRPr="00355295">
        <w:rPr>
          <w:rFonts w:cs="Verdana"/>
          <w:color w:val="333333"/>
        </w:rPr>
        <w:t xml:space="preserve">You agree to notify us immediately, if your Card is lost or stolen or if you believe your Account is being used without your permission. You may contact us orally or in writing at </w:t>
      </w:r>
      <w:r w:rsidR="00007083" w:rsidRPr="00355295">
        <w:t xml:space="preserve">toll-free </w:t>
      </w:r>
      <w:r w:rsidR="0023578A" w:rsidRPr="00355295">
        <w:t>(844) 398-4330 or International (301) 945-3576, 24 hours a day</w:t>
      </w:r>
      <w:r w:rsidR="0023578A" w:rsidRPr="00355295">
        <w:rPr>
          <w:rFonts w:cs="Verdana"/>
          <w:color w:val="333333"/>
        </w:rPr>
        <w:t xml:space="preserve"> or </w:t>
      </w:r>
      <w:r w:rsidR="00C77DE9" w:rsidRPr="00355295">
        <w:rPr>
          <w:rFonts w:cs="Verdana"/>
          <w:color w:val="333333"/>
        </w:rPr>
        <w:t>New Peoples Bank, Inc. P.O.</w:t>
      </w:r>
      <w:r w:rsidR="00A01AC0" w:rsidRPr="00355295">
        <w:rPr>
          <w:rFonts w:cs="Verdana"/>
          <w:color w:val="333333"/>
        </w:rPr>
        <w:t xml:space="preserve"> Box 1810 Honaker Va. 24260</w:t>
      </w:r>
      <w:r w:rsidR="0023578A" w:rsidRPr="00355295">
        <w:rPr>
          <w:rFonts w:cs="Verdana"/>
          <w:color w:val="333333"/>
        </w:rPr>
        <w:t xml:space="preserve">. </w:t>
      </w:r>
      <w:r w:rsidR="0023578A" w:rsidRPr="00355295">
        <w:t xml:space="preserve">Do not use the Card or Account after you have notified us.  </w:t>
      </w:r>
      <w:r w:rsidR="0023578A" w:rsidRPr="00355295">
        <w:rPr>
          <w:rFonts w:cs="Verdana"/>
          <w:color w:val="333333"/>
        </w:rPr>
        <w:t>You agree to assist us in our investigation of the matter. If you do this, you will not be held liable for the unauthorized use of your Account.</w:t>
      </w:r>
    </w:p>
    <w:p w14:paraId="0A01B2F2" w14:textId="129DDCFA" w:rsidR="00655ED8" w:rsidRPr="00355295" w:rsidRDefault="009D5A5D" w:rsidP="003F191C">
      <w:pPr>
        <w:spacing w:before="100" w:beforeAutospacing="1" w:after="100" w:afterAutospacing="1" w:line="240" w:lineRule="auto"/>
        <w:ind w:left="360" w:hanging="360"/>
        <w:jc w:val="both"/>
        <w:rPr>
          <w:rFonts w:cs="Times New Roman"/>
        </w:rPr>
      </w:pPr>
      <w:r w:rsidRPr="00355295">
        <w:rPr>
          <w:b/>
        </w:rPr>
        <w:t>13.</w:t>
      </w:r>
      <w:r w:rsidRPr="00355295">
        <w:rPr>
          <w:b/>
        </w:rPr>
        <w:tab/>
      </w:r>
      <w:r w:rsidR="003B58CA" w:rsidRPr="00355295">
        <w:rPr>
          <w:b/>
        </w:rPr>
        <w:t>If Card is Refused</w:t>
      </w:r>
      <w:r w:rsidR="0087247D" w:rsidRPr="00355295">
        <w:t xml:space="preserve">: We are not responsible and have no </w:t>
      </w:r>
      <w:r w:rsidR="00F441DA" w:rsidRPr="00355295">
        <w:t>liability if your Card or Accou</w:t>
      </w:r>
      <w:r w:rsidR="0087247D" w:rsidRPr="00355295">
        <w:t>n</w:t>
      </w:r>
      <w:r w:rsidR="00F441DA" w:rsidRPr="00355295">
        <w:t>t</w:t>
      </w:r>
      <w:r w:rsidR="0087247D" w:rsidRPr="00355295">
        <w:t xml:space="preserve"> </w:t>
      </w:r>
      <w:r w:rsidR="00B10925" w:rsidRPr="00355295">
        <w:t>is not accepted for a charge a</w:t>
      </w:r>
      <w:r w:rsidR="0087247D" w:rsidRPr="00355295">
        <w:t>lthough you may have the credit available.  If your Account is over the Credit Limit or past due, authorization for charges</w:t>
      </w:r>
      <w:r w:rsidR="00AB1174" w:rsidRPr="00355295">
        <w:t xml:space="preserve"> may</w:t>
      </w:r>
      <w:r w:rsidR="00D00229" w:rsidRPr="00355295">
        <w:t xml:space="preserve"> </w:t>
      </w:r>
      <w:r w:rsidR="0087247D" w:rsidRPr="00355295">
        <w:t>be declined.</w:t>
      </w:r>
    </w:p>
    <w:p w14:paraId="5C8DE973" w14:textId="551943C4" w:rsidR="00D94482" w:rsidRPr="00355295" w:rsidRDefault="009D5A5D" w:rsidP="003F191C">
      <w:pPr>
        <w:spacing w:before="100" w:beforeAutospacing="1" w:after="100" w:afterAutospacing="1" w:line="240" w:lineRule="auto"/>
        <w:ind w:left="360" w:hanging="360"/>
        <w:jc w:val="both"/>
        <w:rPr>
          <w:rFonts w:cs="Times New Roman"/>
        </w:rPr>
      </w:pPr>
      <w:r w:rsidRPr="00355295">
        <w:rPr>
          <w:rFonts w:cs="Times New Roman"/>
          <w:b/>
        </w:rPr>
        <w:t>14.</w:t>
      </w:r>
      <w:r w:rsidRPr="00355295">
        <w:rPr>
          <w:rFonts w:cs="Times New Roman"/>
          <w:b/>
        </w:rPr>
        <w:tab/>
      </w:r>
      <w:r w:rsidR="0023578A" w:rsidRPr="00355295">
        <w:rPr>
          <w:rFonts w:cs="Verdana"/>
          <w:b/>
          <w:bCs/>
          <w:color w:val="333333"/>
        </w:rPr>
        <w:t>Authorizations</w:t>
      </w:r>
      <w:r w:rsidR="00FB0FF7" w:rsidRPr="00355295">
        <w:rPr>
          <w:rFonts w:cs="Verdana"/>
          <w:bCs/>
          <w:color w:val="333333"/>
        </w:rPr>
        <w:t>:</w:t>
      </w:r>
      <w:r w:rsidR="0023578A" w:rsidRPr="00355295">
        <w:rPr>
          <w:rFonts w:cs="Verdana"/>
          <w:color w:val="333333"/>
        </w:rPr>
        <w:t xml:space="preserve"> We may limit the number of authorizations we will allow during a period of time. We reserve the right to deny certain transactions for any reason, including default, suspected fr</w:t>
      </w:r>
      <w:r w:rsidRPr="00355295">
        <w:rPr>
          <w:rFonts w:cs="Verdana"/>
          <w:color w:val="333333"/>
        </w:rPr>
        <w:t>audulent or unlawful activity, I</w:t>
      </w:r>
      <w:r w:rsidR="0023578A" w:rsidRPr="00355295">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14:paraId="35012ABC" w14:textId="69ED362F" w:rsidR="00D94482" w:rsidRPr="00355295" w:rsidRDefault="009D5A5D" w:rsidP="003F191C">
      <w:pPr>
        <w:spacing w:before="100" w:beforeAutospacing="1" w:after="100" w:afterAutospacing="1" w:line="240" w:lineRule="auto"/>
        <w:ind w:left="360" w:hanging="360"/>
        <w:jc w:val="both"/>
        <w:rPr>
          <w:rFonts w:cs="Times New Roman"/>
        </w:rPr>
      </w:pPr>
      <w:r w:rsidRPr="00355295">
        <w:rPr>
          <w:rFonts w:cs="Verdana"/>
          <w:b/>
          <w:bCs/>
          <w:color w:val="333333"/>
        </w:rPr>
        <w:t>15.</w:t>
      </w:r>
      <w:r w:rsidRPr="00355295">
        <w:rPr>
          <w:rFonts w:cs="Verdana"/>
          <w:b/>
          <w:bCs/>
          <w:color w:val="333333"/>
        </w:rPr>
        <w:tab/>
      </w:r>
      <w:r w:rsidR="00D94482" w:rsidRPr="00355295">
        <w:rPr>
          <w:rFonts w:cs="Verdana"/>
          <w:b/>
          <w:bCs/>
          <w:color w:val="333333"/>
        </w:rPr>
        <w:t>Contacting Us</w:t>
      </w:r>
      <w:r w:rsidR="00FB0FF7" w:rsidRPr="00355295">
        <w:rPr>
          <w:rFonts w:cs="Verdana"/>
          <w:bCs/>
          <w:color w:val="333333"/>
        </w:rPr>
        <w:t>:</w:t>
      </w:r>
      <w:r w:rsidR="00D94482" w:rsidRPr="00355295">
        <w:rPr>
          <w:rFonts w:cs="Verdana"/>
          <w:color w:val="333333"/>
        </w:rPr>
        <w:t xml:space="preserve"> Unless stated otherwise in this </w:t>
      </w:r>
      <w:r w:rsidR="00513791" w:rsidRPr="00355295">
        <w:rPr>
          <w:rFonts w:cs="Verdana"/>
          <w:color w:val="333333"/>
        </w:rPr>
        <w:t>Contract</w:t>
      </w:r>
      <w:r w:rsidR="00D94482" w:rsidRPr="00355295">
        <w:rPr>
          <w:rFonts w:cs="Verdana"/>
          <w:color w:val="333333"/>
        </w:rPr>
        <w:t>, you may contact us at the phone number or address shown on your billing statement.</w:t>
      </w:r>
      <w:r w:rsidR="00782DDE" w:rsidRPr="00355295">
        <w:rPr>
          <w:rFonts w:cs="Verdana"/>
          <w:color w:val="333333"/>
        </w:rPr>
        <w:t xml:space="preserve">  You agree that we may monitor and record your phone calls with us.</w:t>
      </w:r>
    </w:p>
    <w:p w14:paraId="65EFE714" w14:textId="1993AF67" w:rsidR="00FA3206" w:rsidRPr="00355295" w:rsidRDefault="009D5A5D" w:rsidP="005B5E17">
      <w:pPr>
        <w:spacing w:before="100" w:beforeAutospacing="1" w:after="100" w:afterAutospacing="1" w:line="240" w:lineRule="auto"/>
        <w:ind w:left="360" w:hanging="360"/>
        <w:jc w:val="both"/>
        <w:rPr>
          <w:rFonts w:cs="Times New Roman"/>
        </w:rPr>
      </w:pPr>
      <w:r w:rsidRPr="00355295">
        <w:rPr>
          <w:rFonts w:cs="Verdana"/>
          <w:b/>
          <w:bCs/>
          <w:color w:val="333333"/>
        </w:rPr>
        <w:t>16.</w:t>
      </w:r>
      <w:r w:rsidRPr="00355295">
        <w:rPr>
          <w:rFonts w:cs="Verdana"/>
          <w:b/>
          <w:bCs/>
          <w:color w:val="333333"/>
        </w:rPr>
        <w:tab/>
      </w:r>
      <w:r w:rsidR="00FB0FF7" w:rsidRPr="00355295">
        <w:rPr>
          <w:rFonts w:cs="Verdana"/>
          <w:b/>
          <w:bCs/>
          <w:color w:val="333333"/>
        </w:rPr>
        <w:t>Contacting You</w:t>
      </w:r>
      <w:r w:rsidR="00FB0FF7" w:rsidRPr="00355295">
        <w:rPr>
          <w:rFonts w:cs="Verdana"/>
          <w:bCs/>
          <w:color w:val="333333"/>
        </w:rPr>
        <w:t>:</w:t>
      </w:r>
      <w:r w:rsidR="00D94482" w:rsidRPr="00355295">
        <w:rPr>
          <w:rFonts w:cs="Verdana"/>
          <w:b/>
          <w:bCs/>
          <w:color w:val="333333"/>
        </w:rPr>
        <w:t xml:space="preserve"> </w:t>
      </w:r>
      <w:r w:rsidR="00D94482" w:rsidRPr="00355295">
        <w:rPr>
          <w:rFonts w:cs="Verdana"/>
          <w:color w:val="333333"/>
        </w:rPr>
        <w:t xml:space="preserve">By providing us with any telephone number, you are expressly </w:t>
      </w:r>
      <w:r w:rsidR="00B10925" w:rsidRPr="00355295">
        <w:rPr>
          <w:rFonts w:cs="Verdana"/>
          <w:color w:val="333333"/>
        </w:rPr>
        <w:t>giving us</w:t>
      </w:r>
      <w:r w:rsidR="00D94482" w:rsidRPr="00355295">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355295">
        <w:rPr>
          <w:rFonts w:cs="Verdana"/>
          <w:color w:val="333333"/>
        </w:rPr>
        <w:t>i</w:t>
      </w:r>
      <w:proofErr w:type="spellEnd"/>
      <w:r w:rsidR="00D94482" w:rsidRPr="00355295">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14:paraId="507DE971" w14:textId="1F9EB352" w:rsidR="00FA3206" w:rsidRPr="00355295" w:rsidRDefault="008A6989" w:rsidP="005B5E17">
      <w:pPr>
        <w:spacing w:before="100" w:beforeAutospacing="1" w:after="100" w:afterAutospacing="1" w:line="240" w:lineRule="auto"/>
        <w:ind w:left="360" w:hanging="360"/>
        <w:jc w:val="both"/>
        <w:rPr>
          <w:rFonts w:cs="Times New Roman"/>
        </w:rPr>
      </w:pPr>
      <w:r w:rsidRPr="00355295">
        <w:rPr>
          <w:rFonts w:cs="Arial"/>
          <w:b/>
          <w:bCs/>
          <w:spacing w:val="-2"/>
        </w:rPr>
        <w:lastRenderedPageBreak/>
        <w:t xml:space="preserve">17. </w:t>
      </w:r>
      <w:r w:rsidR="0087247D" w:rsidRPr="00355295">
        <w:rPr>
          <w:rFonts w:cs="Arial"/>
          <w:b/>
          <w:bCs/>
          <w:spacing w:val="-2"/>
        </w:rPr>
        <w:t>Your Billing Rights: Ke</w:t>
      </w:r>
      <w:r w:rsidR="00FB0FF7" w:rsidRPr="00355295">
        <w:rPr>
          <w:rFonts w:cs="Arial"/>
          <w:b/>
          <w:bCs/>
          <w:spacing w:val="-2"/>
        </w:rPr>
        <w:t>ep this Document for Future Use</w:t>
      </w:r>
      <w:r w:rsidR="00FB0FF7" w:rsidRPr="00355295">
        <w:rPr>
          <w:rFonts w:cs="Arial"/>
          <w:bCs/>
          <w:spacing w:val="-2"/>
        </w:rPr>
        <w:t>:</w:t>
      </w:r>
      <w:r w:rsidR="0087247D" w:rsidRPr="00355295">
        <w:rPr>
          <w:rFonts w:cs="Arial"/>
          <w:b/>
          <w:bCs/>
          <w:spacing w:val="-2"/>
        </w:rPr>
        <w:t xml:space="preserve">  </w:t>
      </w:r>
      <w:r w:rsidR="0087247D" w:rsidRPr="00355295">
        <w:rPr>
          <w:rFonts w:cs="Arial"/>
          <w:spacing w:val="-2"/>
        </w:rPr>
        <w:t>This notice tells you about your rights and our responsibilities under the Fair Credit Billing Act.</w:t>
      </w:r>
    </w:p>
    <w:p w14:paraId="53C13979" w14:textId="1808145C" w:rsidR="008A6989" w:rsidRPr="00355295" w:rsidRDefault="0087247D" w:rsidP="005B5E17">
      <w:pPr>
        <w:spacing w:before="100" w:beforeAutospacing="1" w:after="100" w:afterAutospacing="1" w:line="240" w:lineRule="auto"/>
        <w:ind w:left="360"/>
        <w:jc w:val="both"/>
        <w:rPr>
          <w:rFonts w:cs="Arial"/>
          <w:spacing w:val="-2"/>
        </w:rPr>
      </w:pPr>
      <w:r w:rsidRPr="00355295">
        <w:rPr>
          <w:rFonts w:cs="Arial"/>
          <w:b/>
          <w:bCs/>
          <w:spacing w:val="-2"/>
        </w:rPr>
        <w:t xml:space="preserve">What </w:t>
      </w:r>
      <w:r w:rsidR="0066455A" w:rsidRPr="00355295">
        <w:rPr>
          <w:rFonts w:cs="Arial"/>
          <w:b/>
          <w:bCs/>
          <w:spacing w:val="-2"/>
        </w:rPr>
        <w:t>to</w:t>
      </w:r>
      <w:r w:rsidRPr="00355295">
        <w:rPr>
          <w:rFonts w:cs="Arial"/>
          <w:b/>
          <w:bCs/>
          <w:spacing w:val="-2"/>
        </w:rPr>
        <w:t xml:space="preserve"> Do If You Find </w:t>
      </w:r>
      <w:r w:rsidR="00DA0C38" w:rsidRPr="00355295">
        <w:rPr>
          <w:rFonts w:cs="Arial"/>
          <w:b/>
          <w:bCs/>
          <w:spacing w:val="-2"/>
        </w:rPr>
        <w:t>a Mistake on</w:t>
      </w:r>
      <w:r w:rsidRPr="00355295">
        <w:rPr>
          <w:rFonts w:cs="Arial"/>
          <w:b/>
          <w:bCs/>
          <w:spacing w:val="-2"/>
        </w:rPr>
        <w:t xml:space="preserve"> Your Statement</w:t>
      </w:r>
      <w:r w:rsidR="00FB0FF7" w:rsidRPr="00355295">
        <w:rPr>
          <w:rFonts w:cs="Arial"/>
          <w:bCs/>
          <w:spacing w:val="-2"/>
        </w:rPr>
        <w:t>:</w:t>
      </w:r>
      <w:r w:rsidRPr="00355295">
        <w:rPr>
          <w:rFonts w:cs="Arial"/>
          <w:spacing w:val="-2"/>
        </w:rPr>
        <w:t xml:space="preserve"> If you think there is an error on your statement, write to us at: </w:t>
      </w:r>
      <w:r w:rsidR="006C471C" w:rsidRPr="00355295">
        <w:rPr>
          <w:rFonts w:cs="Arial"/>
          <w:spacing w:val="-2"/>
        </w:rPr>
        <w:t xml:space="preserve">Card Services, P.O. Box </w:t>
      </w:r>
      <w:r w:rsidR="0044470A" w:rsidRPr="00355295">
        <w:rPr>
          <w:rFonts w:cs="Arial"/>
          <w:spacing w:val="-2"/>
        </w:rPr>
        <w:t>183258</w:t>
      </w:r>
      <w:r w:rsidR="006C471C" w:rsidRPr="00355295">
        <w:rPr>
          <w:rFonts w:cs="Arial"/>
          <w:spacing w:val="-2"/>
        </w:rPr>
        <w:t xml:space="preserve"> Columbus, OH 43218-</w:t>
      </w:r>
      <w:r w:rsidR="0044470A" w:rsidRPr="00355295">
        <w:rPr>
          <w:rFonts w:cs="Arial"/>
          <w:spacing w:val="-2"/>
        </w:rPr>
        <w:t>3258</w:t>
      </w:r>
      <w:r w:rsidR="00353EDF" w:rsidRPr="00355295">
        <w:rPr>
          <w:rFonts w:cs="Arial"/>
          <w:spacing w:val="-2"/>
        </w:rPr>
        <w:t>.</w:t>
      </w:r>
      <w:r w:rsidRPr="00355295">
        <w:rPr>
          <w:rFonts w:cs="Arial"/>
          <w:spacing w:val="-2"/>
        </w:rPr>
        <w:t xml:space="preserve"> In your letter, give us the follow</w:t>
      </w:r>
      <w:r w:rsidR="00D1692B" w:rsidRPr="00355295">
        <w:rPr>
          <w:rFonts w:cs="Arial"/>
          <w:spacing w:val="-2"/>
        </w:rPr>
        <w:t>ing information: y</w:t>
      </w:r>
      <w:r w:rsidR="00DD68B4" w:rsidRPr="00355295">
        <w:rPr>
          <w:rFonts w:cs="Arial"/>
          <w:spacing w:val="-2"/>
        </w:rPr>
        <w:t>our name and A</w:t>
      </w:r>
      <w:r w:rsidRPr="00355295">
        <w:rPr>
          <w:rFonts w:cs="Arial"/>
          <w:spacing w:val="-2"/>
        </w:rPr>
        <w:t xml:space="preserve">ccount number; the </w:t>
      </w:r>
      <w:r w:rsidR="00AE3015" w:rsidRPr="00355295">
        <w:rPr>
          <w:rFonts w:cs="Arial"/>
          <w:spacing w:val="-2"/>
        </w:rPr>
        <w:t xml:space="preserve">date and </w:t>
      </w:r>
      <w:r w:rsidRPr="00355295">
        <w:rPr>
          <w:rFonts w:cs="Arial"/>
          <w:spacing w:val="-2"/>
        </w:rPr>
        <w:t xml:space="preserve">dollar amount of the suspected error; </w:t>
      </w:r>
      <w:r w:rsidR="00DD68B4" w:rsidRPr="00355295">
        <w:rPr>
          <w:rFonts w:cs="Arial"/>
          <w:spacing w:val="-2"/>
        </w:rPr>
        <w:t xml:space="preserve">and </w:t>
      </w:r>
      <w:r w:rsidRPr="00355295">
        <w:rPr>
          <w:rFonts w:cs="Arial"/>
          <w:spacing w:val="-2"/>
        </w:rPr>
        <w:t xml:space="preserve">a description of the problem. If you think there is an error on your bill, describe what you believe </w:t>
      </w:r>
      <w:r w:rsidR="00D1692B" w:rsidRPr="00355295">
        <w:rPr>
          <w:rFonts w:cs="Arial"/>
          <w:spacing w:val="-2"/>
        </w:rPr>
        <w:t>is</w:t>
      </w:r>
      <w:r w:rsidRPr="00355295">
        <w:rPr>
          <w:rFonts w:cs="Arial"/>
          <w:spacing w:val="-2"/>
        </w:rPr>
        <w:t xml:space="preserve"> wrong and why you believe it is </w:t>
      </w:r>
      <w:r w:rsidR="00D1692B" w:rsidRPr="00355295">
        <w:rPr>
          <w:rFonts w:cs="Arial"/>
          <w:spacing w:val="-2"/>
        </w:rPr>
        <w:t>a mistake.  You must contact us:</w:t>
      </w:r>
      <w:r w:rsidRPr="00355295">
        <w:rPr>
          <w:rFonts w:cs="Arial"/>
          <w:spacing w:val="-2"/>
        </w:rPr>
        <w:t xml:space="preserve"> 1) Within 60 days after the error appeared on your statement</w:t>
      </w:r>
      <w:r w:rsidR="00D1692B" w:rsidRPr="00355295">
        <w:rPr>
          <w:rFonts w:cs="Arial"/>
          <w:spacing w:val="-2"/>
        </w:rPr>
        <w:t>; and 2) i</w:t>
      </w:r>
      <w:r w:rsidRPr="00355295">
        <w:rPr>
          <w:rFonts w:cs="Arial"/>
          <w:spacing w:val="-2"/>
        </w:rPr>
        <w:t>f you have enrolled in automatic payment, at least 3 business days before the payment is scheduled if you want to stop</w:t>
      </w:r>
      <w:r w:rsidR="00D1692B" w:rsidRPr="00355295">
        <w:rPr>
          <w:rFonts w:cs="Arial"/>
          <w:spacing w:val="-2"/>
        </w:rPr>
        <w:t xml:space="preserve"> payment on the amount you believe</w:t>
      </w:r>
      <w:r w:rsidRPr="00355295">
        <w:rPr>
          <w:rFonts w:cs="Arial"/>
          <w:spacing w:val="-2"/>
        </w:rPr>
        <w:t xml:space="preserve"> is wrong.  You must notify us of any potential errors in writing</w:t>
      </w:r>
      <w:r w:rsidR="00045C5B" w:rsidRPr="00355295">
        <w:rPr>
          <w:rFonts w:cs="Arial"/>
          <w:spacing w:val="-2"/>
        </w:rPr>
        <w:t xml:space="preserve"> at the address set forth above</w:t>
      </w:r>
      <w:r w:rsidRPr="00355295">
        <w:rPr>
          <w:rFonts w:cs="Arial"/>
          <w:spacing w:val="-2"/>
        </w:rPr>
        <w:t>. You may call us, but if you do we are not required to investigate any potential errors and you may have to pay the amount in question.</w:t>
      </w:r>
    </w:p>
    <w:p w14:paraId="3F6CFC22" w14:textId="377E4E10" w:rsidR="008A6989" w:rsidRPr="00355295" w:rsidRDefault="0087247D" w:rsidP="005B5E17">
      <w:pPr>
        <w:spacing w:before="100" w:beforeAutospacing="1" w:after="100" w:afterAutospacing="1" w:line="240" w:lineRule="auto"/>
        <w:ind w:left="360"/>
        <w:jc w:val="both"/>
        <w:rPr>
          <w:rFonts w:cs="Arial"/>
          <w:spacing w:val="-2"/>
        </w:rPr>
      </w:pPr>
      <w:r w:rsidRPr="00355295">
        <w:rPr>
          <w:rFonts w:cs="Arial"/>
          <w:b/>
          <w:bCs/>
          <w:spacing w:val="-2"/>
        </w:rPr>
        <w:t>When we receive your letter, we must do two things</w:t>
      </w:r>
      <w:r w:rsidR="000C3096" w:rsidRPr="00355295">
        <w:rPr>
          <w:rFonts w:cs="Arial"/>
          <w:bCs/>
          <w:spacing w:val="-2"/>
        </w:rPr>
        <w:t>:</w:t>
      </w:r>
      <w:r w:rsidRPr="00355295">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14:paraId="08E09CD2" w14:textId="51536CD4" w:rsidR="008A6989" w:rsidRPr="00355295" w:rsidRDefault="0087247D" w:rsidP="005B5E17">
      <w:pPr>
        <w:spacing w:before="100" w:beforeAutospacing="1" w:after="100" w:afterAutospacing="1" w:line="240" w:lineRule="auto"/>
        <w:ind w:left="360"/>
        <w:jc w:val="both"/>
        <w:rPr>
          <w:rFonts w:cs="Arial"/>
          <w:spacing w:val="-2"/>
        </w:rPr>
      </w:pPr>
      <w:r w:rsidRPr="00355295">
        <w:rPr>
          <w:rFonts w:cs="Arial"/>
          <w:b/>
          <w:bCs/>
          <w:spacing w:val="-2"/>
        </w:rPr>
        <w:t xml:space="preserve">While we investigate whether or not there has been an error: </w:t>
      </w:r>
      <w:r w:rsidRPr="00355295">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355295">
        <w:rPr>
          <w:rFonts w:cs="Arial"/>
          <w:spacing w:val="-2"/>
        </w:rPr>
        <w:t>any unpaid amount against your Credit L</w:t>
      </w:r>
      <w:r w:rsidRPr="00355295">
        <w:rPr>
          <w:rFonts w:cs="Arial"/>
          <w:spacing w:val="-2"/>
        </w:rPr>
        <w:t>imit.</w:t>
      </w:r>
    </w:p>
    <w:p w14:paraId="10370EF2" w14:textId="6B6536B8" w:rsidR="008A6989" w:rsidRPr="00355295" w:rsidRDefault="0087247D" w:rsidP="005B5E17">
      <w:pPr>
        <w:spacing w:before="100" w:beforeAutospacing="1" w:after="100" w:afterAutospacing="1" w:line="240" w:lineRule="auto"/>
        <w:ind w:left="360"/>
        <w:jc w:val="both"/>
        <w:rPr>
          <w:rFonts w:cs="Arial"/>
          <w:spacing w:val="-2"/>
        </w:rPr>
      </w:pPr>
      <w:r w:rsidRPr="00355295">
        <w:rPr>
          <w:rFonts w:cs="Arial"/>
          <w:b/>
          <w:bCs/>
          <w:spacing w:val="-2"/>
        </w:rPr>
        <w:t>After we finish our investigation, one of two things will happen:</w:t>
      </w:r>
      <w:r w:rsidRPr="00355295">
        <w:rPr>
          <w:rFonts w:cs="Arial"/>
          <w:spacing w:val="-2"/>
        </w:rPr>
        <w:t xml:space="preserve"> If we made a </w:t>
      </w:r>
      <w:r w:rsidR="00D1692B" w:rsidRPr="00355295">
        <w:rPr>
          <w:rFonts w:cs="Arial"/>
          <w:spacing w:val="-2"/>
        </w:rPr>
        <w:t>mistake: y</w:t>
      </w:r>
      <w:r w:rsidRPr="00355295">
        <w:rPr>
          <w:rFonts w:cs="Arial"/>
          <w:spacing w:val="-2"/>
        </w:rPr>
        <w:t>ou will not have to pay the amount in question or any interest or other fees related to that amount. If we do no</w:t>
      </w:r>
      <w:r w:rsidR="00D1692B" w:rsidRPr="00355295">
        <w:rPr>
          <w:rFonts w:cs="Arial"/>
          <w:spacing w:val="-2"/>
        </w:rPr>
        <w:t>t believe there was a mistake: y</w:t>
      </w:r>
      <w:r w:rsidRPr="00355295">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355295">
        <w:rPr>
          <w:rFonts w:cs="Arial"/>
          <w:spacing w:val="-2"/>
        </w:rPr>
        <w:t>me of anyone to whom we report</w:t>
      </w:r>
      <w:r w:rsidRPr="00355295">
        <w:rPr>
          <w:rFonts w:cs="Arial"/>
          <w:spacing w:val="-2"/>
        </w:rPr>
        <w:t xml:space="preserve"> you as delinquent, and we must let those organizations know when the matter has been settled between us. </w:t>
      </w:r>
    </w:p>
    <w:p w14:paraId="14DA3316" w14:textId="19F3FDF5" w:rsidR="008A6989" w:rsidRPr="00355295" w:rsidRDefault="003B58CA" w:rsidP="005B5E17">
      <w:pPr>
        <w:spacing w:before="100" w:beforeAutospacing="1" w:after="100" w:afterAutospacing="1" w:line="240" w:lineRule="auto"/>
        <w:ind w:left="360"/>
        <w:jc w:val="both"/>
        <w:rPr>
          <w:rFonts w:cs="Arial"/>
          <w:spacing w:val="-2"/>
        </w:rPr>
      </w:pPr>
      <w:r w:rsidRPr="00355295">
        <w:rPr>
          <w:rFonts w:cs="Arial"/>
          <w:b/>
          <w:bCs/>
          <w:spacing w:val="-2"/>
        </w:rPr>
        <w:t xml:space="preserve">Your Rights If You Are Dissatisfied </w:t>
      </w:r>
      <w:proofErr w:type="gramStart"/>
      <w:r w:rsidRPr="00355295">
        <w:rPr>
          <w:rFonts w:cs="Arial"/>
          <w:b/>
          <w:bCs/>
          <w:spacing w:val="-2"/>
        </w:rPr>
        <w:t>With</w:t>
      </w:r>
      <w:proofErr w:type="gramEnd"/>
      <w:r w:rsidRPr="00355295">
        <w:rPr>
          <w:rFonts w:cs="Arial"/>
          <w:b/>
          <w:bCs/>
          <w:spacing w:val="-2"/>
        </w:rPr>
        <w:t xml:space="preserve"> Your Credit Card Purchases:</w:t>
      </w:r>
      <w:r w:rsidRPr="00355295">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355295">
        <w:rPr>
          <w:rFonts w:cs="Arial"/>
          <w:spacing w:val="-2"/>
        </w:rPr>
        <w:t>he remaining amount due on the P</w:t>
      </w:r>
      <w:r w:rsidRPr="00355295">
        <w:rPr>
          <w:rFonts w:cs="Arial"/>
          <w:spacing w:val="-2"/>
        </w:rPr>
        <w:t xml:space="preserve">urchase. To use this right, all of </w:t>
      </w:r>
      <w:r w:rsidR="00A37D63" w:rsidRPr="00355295">
        <w:rPr>
          <w:rFonts w:cs="Arial"/>
          <w:spacing w:val="-2"/>
        </w:rPr>
        <w:t>the following</w:t>
      </w:r>
      <w:r w:rsidR="0093039A" w:rsidRPr="00355295">
        <w:rPr>
          <w:rFonts w:cs="Arial"/>
          <w:spacing w:val="-2"/>
        </w:rPr>
        <w:t xml:space="preserve"> must be true: 1)</w:t>
      </w:r>
      <w:r w:rsidR="00A37D63" w:rsidRPr="00355295">
        <w:rPr>
          <w:rFonts w:cs="Arial"/>
          <w:spacing w:val="-2"/>
        </w:rPr>
        <w:t xml:space="preserve"> t</w:t>
      </w:r>
      <w:r w:rsidR="00282BAE" w:rsidRPr="00355295">
        <w:rPr>
          <w:rFonts w:cs="Arial"/>
          <w:spacing w:val="-2"/>
        </w:rPr>
        <w:t>he P</w:t>
      </w:r>
      <w:r w:rsidRPr="00355295">
        <w:rPr>
          <w:rFonts w:cs="Arial"/>
          <w:spacing w:val="-2"/>
        </w:rPr>
        <w:t>urchase must have been made in your home state or within 100 miles of your cu</w:t>
      </w:r>
      <w:r w:rsidR="00282BAE" w:rsidRPr="00355295">
        <w:rPr>
          <w:rFonts w:cs="Arial"/>
          <w:spacing w:val="-2"/>
        </w:rPr>
        <w:t>rrent mailing address, and the P</w:t>
      </w:r>
      <w:r w:rsidRPr="00355295">
        <w:rPr>
          <w:rFonts w:cs="Arial"/>
          <w:spacing w:val="-2"/>
        </w:rPr>
        <w:t>urchase pri</w:t>
      </w:r>
      <w:r w:rsidR="00A37D63" w:rsidRPr="00355295">
        <w:rPr>
          <w:rFonts w:cs="Arial"/>
          <w:spacing w:val="-2"/>
        </w:rPr>
        <w:t>ce must have been more than $50  (note: t</w:t>
      </w:r>
      <w:r w:rsidRPr="00355295">
        <w:rPr>
          <w:rFonts w:cs="Arial"/>
          <w:spacing w:val="-2"/>
        </w:rPr>
        <w:t>hese li</w:t>
      </w:r>
      <w:r w:rsidR="00A37D63" w:rsidRPr="00355295">
        <w:rPr>
          <w:rFonts w:cs="Arial"/>
          <w:spacing w:val="-2"/>
        </w:rPr>
        <w:t>mitations do not apply if your P</w:t>
      </w:r>
      <w:r w:rsidRPr="00355295">
        <w:rPr>
          <w:rFonts w:cs="Arial"/>
          <w:spacing w:val="-2"/>
        </w:rPr>
        <w:t>urchase was based on an advertisement we mailed to you, or if we own the company that sold</w:t>
      </w:r>
      <w:r w:rsidR="0093039A" w:rsidRPr="00355295">
        <w:rPr>
          <w:rFonts w:cs="Arial"/>
          <w:spacing w:val="-2"/>
        </w:rPr>
        <w:t xml:space="preserve"> you the goods or services.); 2) y</w:t>
      </w:r>
      <w:r w:rsidRPr="00355295">
        <w:rPr>
          <w:rFonts w:cs="Arial"/>
          <w:spacing w:val="-2"/>
        </w:rPr>
        <w:t>ou must have</w:t>
      </w:r>
      <w:r w:rsidR="00282BAE" w:rsidRPr="00355295">
        <w:rPr>
          <w:rFonts w:cs="Arial"/>
          <w:spacing w:val="-2"/>
        </w:rPr>
        <w:t xml:space="preserve"> used your credit card for the P</w:t>
      </w:r>
      <w:r w:rsidR="0093039A" w:rsidRPr="00355295">
        <w:rPr>
          <w:rFonts w:cs="Arial"/>
          <w:spacing w:val="-2"/>
        </w:rPr>
        <w:t>urchase (Purchases made with Cash A</w:t>
      </w:r>
      <w:r w:rsidRPr="00355295">
        <w:rPr>
          <w:rFonts w:cs="Arial"/>
          <w:spacing w:val="-2"/>
        </w:rPr>
        <w:t xml:space="preserve">dvances from an ATM or with a check that accesses your </w:t>
      </w:r>
      <w:r w:rsidR="0093039A" w:rsidRPr="00355295">
        <w:rPr>
          <w:rFonts w:cs="Arial"/>
          <w:spacing w:val="-2"/>
        </w:rPr>
        <w:t>A</w:t>
      </w:r>
      <w:r w:rsidRPr="00355295">
        <w:rPr>
          <w:rFonts w:cs="Arial"/>
          <w:spacing w:val="-2"/>
        </w:rPr>
        <w:t>ccount do not qualify</w:t>
      </w:r>
      <w:r w:rsidR="0093039A" w:rsidRPr="00355295">
        <w:rPr>
          <w:rFonts w:cs="Arial"/>
          <w:spacing w:val="-2"/>
        </w:rPr>
        <w:t>); and 3) y</w:t>
      </w:r>
      <w:r w:rsidRPr="00355295">
        <w:rPr>
          <w:rFonts w:cs="Arial"/>
          <w:spacing w:val="-2"/>
        </w:rPr>
        <w:t>ou must n</w:t>
      </w:r>
      <w:r w:rsidR="0093039A" w:rsidRPr="00355295">
        <w:rPr>
          <w:rFonts w:cs="Arial"/>
          <w:spacing w:val="-2"/>
        </w:rPr>
        <w:t>ot yet have fully paid for the P</w:t>
      </w:r>
      <w:r w:rsidRPr="00355295">
        <w:rPr>
          <w:rFonts w:cs="Arial"/>
          <w:spacing w:val="-2"/>
        </w:rPr>
        <w:t>urchase. If all of the criteria above are met and you a</w:t>
      </w:r>
      <w:r w:rsidR="00D82E65" w:rsidRPr="00355295">
        <w:rPr>
          <w:rFonts w:cs="Arial"/>
          <w:spacing w:val="-2"/>
        </w:rPr>
        <w:t>re still dissatisfied with the P</w:t>
      </w:r>
      <w:r w:rsidRPr="00355295">
        <w:rPr>
          <w:rFonts w:cs="Arial"/>
          <w:spacing w:val="-2"/>
        </w:rPr>
        <w:t xml:space="preserve">urchase, contact us in writing at: </w:t>
      </w:r>
      <w:r w:rsidR="006C471C" w:rsidRPr="00355295">
        <w:rPr>
          <w:rFonts w:cs="Arial"/>
          <w:spacing w:val="-2"/>
        </w:rPr>
        <w:t xml:space="preserve">Card Services, P.O. Box </w:t>
      </w:r>
      <w:r w:rsidR="0044470A" w:rsidRPr="00355295">
        <w:rPr>
          <w:rFonts w:cs="Arial"/>
          <w:spacing w:val="-2"/>
        </w:rPr>
        <w:t>183258</w:t>
      </w:r>
      <w:r w:rsidR="006C471C" w:rsidRPr="00355295">
        <w:rPr>
          <w:rFonts w:cs="Arial"/>
          <w:spacing w:val="-2"/>
        </w:rPr>
        <w:t xml:space="preserve"> Columbus, OH 43218-</w:t>
      </w:r>
      <w:r w:rsidR="0044470A" w:rsidRPr="00355295">
        <w:rPr>
          <w:rFonts w:cs="Arial"/>
          <w:spacing w:val="-2"/>
        </w:rPr>
        <w:t>3258</w:t>
      </w:r>
      <w:r w:rsidR="00353EDF" w:rsidRPr="00355295">
        <w:rPr>
          <w:rFonts w:cs="Arial"/>
          <w:spacing w:val="-2"/>
        </w:rPr>
        <w:t>.</w:t>
      </w:r>
      <w:r w:rsidR="00BB1F51" w:rsidRPr="00355295">
        <w:rPr>
          <w:rFonts w:cs="Arial"/>
          <w:spacing w:val="-2"/>
        </w:rPr>
        <w:t xml:space="preserve"> </w:t>
      </w:r>
      <w:r w:rsidRPr="00355295">
        <w:rPr>
          <w:rFonts w:cs="Arial"/>
          <w:spacing w:val="-2"/>
        </w:rPr>
        <w:t xml:space="preserve">While we investigate, the same rules apply to the disputed amount as discussed above. After we finish our investigation, we will tell you our decision. </w:t>
      </w:r>
      <w:r w:rsidR="00D82E65" w:rsidRPr="00355295">
        <w:rPr>
          <w:rFonts w:cs="Arial"/>
          <w:spacing w:val="-2"/>
        </w:rPr>
        <w:t xml:space="preserve"> </w:t>
      </w:r>
      <w:r w:rsidRPr="00355295">
        <w:rPr>
          <w:rFonts w:cs="Arial"/>
          <w:spacing w:val="-2"/>
        </w:rPr>
        <w:t>At that point, if we think you owe an amount and you do not pay, we may report you as delinquent</w:t>
      </w:r>
      <w:r w:rsidR="0087247D" w:rsidRPr="00355295">
        <w:rPr>
          <w:rFonts w:cs="Arial"/>
          <w:spacing w:val="-2"/>
        </w:rPr>
        <w:t>.</w:t>
      </w:r>
      <w:r w:rsidR="00DB4036" w:rsidRPr="00355295">
        <w:rPr>
          <w:rFonts w:cs="Arial"/>
          <w:spacing w:val="-2"/>
        </w:rPr>
        <w:t xml:space="preserve">  </w:t>
      </w:r>
    </w:p>
    <w:p w14:paraId="7984DE14" w14:textId="77777777" w:rsidR="008A6989" w:rsidRPr="00355295" w:rsidRDefault="008A6989" w:rsidP="005B5E17">
      <w:pPr>
        <w:spacing w:before="100" w:beforeAutospacing="1" w:after="100" w:afterAutospacing="1" w:line="240" w:lineRule="auto"/>
        <w:ind w:left="360" w:hanging="360"/>
        <w:jc w:val="both"/>
        <w:rPr>
          <w:rFonts w:cs="Times New Roman"/>
        </w:rPr>
      </w:pPr>
      <w:r w:rsidRPr="00355295">
        <w:rPr>
          <w:rFonts w:cs="Arial"/>
          <w:b/>
          <w:bCs/>
          <w:spacing w:val="-2"/>
        </w:rPr>
        <w:t>18.</w:t>
      </w:r>
      <w:r w:rsidRPr="00355295">
        <w:rPr>
          <w:rFonts w:cs="Arial"/>
          <w:b/>
          <w:bCs/>
          <w:spacing w:val="-2"/>
        </w:rPr>
        <w:tab/>
      </w:r>
      <w:r w:rsidR="00C70D02" w:rsidRPr="00355295">
        <w:rPr>
          <w:rFonts w:cs="Arial"/>
          <w:b/>
          <w:bCs/>
          <w:spacing w:val="-2"/>
        </w:rPr>
        <w:t>ARBITRATION</w:t>
      </w:r>
      <w:r w:rsidR="0058270F" w:rsidRPr="00355295">
        <w:rPr>
          <w:rFonts w:cs="Arial"/>
          <w:b/>
          <w:bCs/>
          <w:spacing w:val="-2"/>
        </w:rPr>
        <w:t xml:space="preserve"> AND LITIGATION</w:t>
      </w:r>
      <w:r w:rsidR="00C70D02" w:rsidRPr="00355295">
        <w:rPr>
          <w:rFonts w:cs="Arial"/>
          <w:b/>
          <w:bCs/>
          <w:spacing w:val="-2"/>
        </w:rPr>
        <w:t xml:space="preserve">: </w:t>
      </w:r>
    </w:p>
    <w:p w14:paraId="78A91E36" w14:textId="34B08439" w:rsidR="008A6989" w:rsidRPr="00355295" w:rsidRDefault="0058270F" w:rsidP="00DC2242">
      <w:pPr>
        <w:spacing w:before="100" w:beforeAutospacing="1" w:after="100" w:afterAutospacing="1" w:line="240" w:lineRule="auto"/>
        <w:ind w:left="360"/>
        <w:jc w:val="both"/>
        <w:rPr>
          <w:rFonts w:cs="Times New Roman"/>
        </w:rPr>
      </w:pPr>
      <w:r w:rsidRPr="00355295">
        <w:rPr>
          <w:b/>
          <w:bCs/>
        </w:rPr>
        <w:t xml:space="preserve">Arbitration Disclosure: </w:t>
      </w:r>
      <w:r w:rsidRPr="00355295">
        <w:t xml:space="preserve">By applying for a Card, </w:t>
      </w:r>
      <w:r w:rsidR="005C4DF0" w:rsidRPr="00355295">
        <w:t xml:space="preserve">to the extent permitted by law </w:t>
      </w:r>
      <w:r w:rsidRPr="00355295">
        <w:t xml:space="preserve">you agree that if a dispute of any kind arises out of or relates to this </w:t>
      </w:r>
      <w:r w:rsidR="00513791" w:rsidRPr="00355295">
        <w:t>Contrac</w:t>
      </w:r>
      <w:r w:rsidRPr="00355295">
        <w:t>t or your application for a Card, either you or Bank can choose to have that dispute resolved by binding arbitration as set forth in the Arbitration Provision below</w:t>
      </w:r>
      <w:r w:rsidR="00C67E26" w:rsidRPr="00355295">
        <w:t xml:space="preserve"> administered by the </w:t>
      </w:r>
      <w:r w:rsidR="00634A3E" w:rsidRPr="00355295">
        <w:lastRenderedPageBreak/>
        <w:t xml:space="preserve">arbitration administrator the </w:t>
      </w:r>
      <w:r w:rsidR="00C67E26" w:rsidRPr="00355295">
        <w:t>American Arbitration Association</w:t>
      </w:r>
      <w:r w:rsidRPr="00355295">
        <w:t>. If arbitration is chosen, it will be conducted pursu</w:t>
      </w:r>
      <w:r w:rsidR="00C67E26" w:rsidRPr="00355295">
        <w:t>ant to then applicable Commercial Arbitration Rules and the Supplemental Procedures for Consumer Related Disputes</w:t>
      </w:r>
      <w:r w:rsidR="00DC2242" w:rsidRPr="00355295">
        <w:t xml:space="preserve"> as applicable</w:t>
      </w:r>
      <w:r w:rsidRPr="00355295">
        <w:t xml:space="preserve"> of the American Arbitration Association. </w:t>
      </w:r>
      <w:r w:rsidR="008C3B52" w:rsidRPr="00355295">
        <w:t xml:space="preserve"> </w:t>
      </w:r>
      <w:r w:rsidR="008C3B52" w:rsidRPr="00355295">
        <w:rPr>
          <w:rFonts w:cs="Verdana"/>
          <w:color w:val="333333"/>
        </w:rPr>
        <w:t>The foregoing notwithstanding, the Bank shall not initiate an arbitration to collect a consumer debt, but reserves the right to arbitrate all other disputes with its consumer customers</w:t>
      </w:r>
      <w:r w:rsidR="008C3B52" w:rsidRPr="00355295">
        <w:rPr>
          <w:rFonts w:ascii="Verdana" w:hAnsi="Verdana" w:cs="Verdana"/>
          <w:color w:val="333333"/>
          <w:sz w:val="26"/>
          <w:szCs w:val="26"/>
        </w:rPr>
        <w:t xml:space="preserve">.  </w:t>
      </w:r>
    </w:p>
    <w:p w14:paraId="5642D72C" w14:textId="284D948D" w:rsidR="008A6989" w:rsidRPr="00355295" w:rsidRDefault="00C70D02" w:rsidP="005B5E17">
      <w:pPr>
        <w:spacing w:before="100" w:beforeAutospacing="1" w:after="100" w:afterAutospacing="1" w:line="240" w:lineRule="auto"/>
        <w:ind w:left="360"/>
        <w:jc w:val="both"/>
        <w:rPr>
          <w:rFonts w:cs="Times New Roman"/>
        </w:rPr>
      </w:pPr>
      <w:r w:rsidRPr="00355295">
        <w:rPr>
          <w:rFonts w:cs="Arial"/>
          <w:b/>
          <w:bCs/>
          <w:spacing w:val="-2"/>
        </w:rPr>
        <w:t xml:space="preserve">PLEASE READ THIS PROVISION OF THE </w:t>
      </w:r>
      <w:r w:rsidR="00513791" w:rsidRPr="00355295">
        <w:rPr>
          <w:rFonts w:cs="Arial"/>
          <w:b/>
          <w:bCs/>
          <w:spacing w:val="-2"/>
        </w:rPr>
        <w:t>CONTRACT</w:t>
      </w:r>
      <w:r w:rsidRPr="00355295">
        <w:rPr>
          <w:rFonts w:cs="Arial"/>
          <w:b/>
          <w:bCs/>
          <w:spacing w:val="-2"/>
        </w:rPr>
        <w:t xml:space="preserve"> CAREFULLY.  YOU AGREE THAT ANY DISPUTE </w:t>
      </w:r>
      <w:r w:rsidR="004925A1" w:rsidRPr="00355295">
        <w:rPr>
          <w:rFonts w:cs="Arial"/>
          <w:b/>
          <w:bCs/>
          <w:spacing w:val="-2"/>
        </w:rPr>
        <w:t>MAY</w:t>
      </w:r>
      <w:r w:rsidRPr="00355295">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355295">
        <w:rPr>
          <w:rFonts w:cs="Arial"/>
          <w:b/>
          <w:bCs/>
          <w:spacing w:val="-2"/>
        </w:rPr>
        <w:t>AN ARBITRATOR INSTEAD OF A JUDGE OR JURY RESOLVES A DISPUTE</w:t>
      </w:r>
      <w:r w:rsidRPr="00355295">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14:paraId="7507C4A3" w14:textId="703A5DC2" w:rsidR="008A6989" w:rsidRPr="00355295" w:rsidRDefault="00C544E5" w:rsidP="005B5E17">
      <w:pPr>
        <w:spacing w:before="100" w:beforeAutospacing="1" w:after="100" w:afterAutospacing="1" w:line="240" w:lineRule="auto"/>
        <w:ind w:left="360"/>
        <w:jc w:val="both"/>
        <w:rPr>
          <w:rFonts w:cs="Times New Roman"/>
        </w:rPr>
      </w:pPr>
      <w:r w:rsidRPr="00355295">
        <w:t>IF ARBITRATION IS CHOSEN BY ANY PARTY WITH RESPECT TO ANY CLAIM</w:t>
      </w:r>
      <w:r w:rsidR="004925A1" w:rsidRPr="00355295">
        <w:t>,</w:t>
      </w:r>
      <w:r w:rsidRPr="00355295">
        <w:t xml:space="preserve"> DISPUTE OR CONTROVERSY, NEITHER </w:t>
      </w:r>
      <w:r w:rsidR="004925A1" w:rsidRPr="00355295">
        <w:t>YOU</w:t>
      </w:r>
      <w:r w:rsidRPr="00355295">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355295">
        <w:t>YOU</w:t>
      </w:r>
      <w:r w:rsidRPr="00355295">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355295">
        <w:t>YOU</w:t>
      </w:r>
      <w:r w:rsidRPr="00355295">
        <w:t xml:space="preserve"> WOULD HAVE IF </w:t>
      </w:r>
      <w:r w:rsidR="004925A1" w:rsidRPr="00355295">
        <w:t>YOU</w:t>
      </w:r>
      <w:r w:rsidRPr="00355295">
        <w:t xml:space="preserve"> WENT TO COURT MAY ALSO NOT BE AVAILABLE IN ARBITRATION. IT IS IMPORTANT THAT </w:t>
      </w:r>
      <w:r w:rsidR="004925A1" w:rsidRPr="00355295">
        <w:t>YOU</w:t>
      </w:r>
      <w:r w:rsidRPr="00355295">
        <w:t xml:space="preserve"> CAREFULLY READ THE ENTIRE ARBITRATION PROVISION. </w:t>
      </w:r>
    </w:p>
    <w:p w14:paraId="1485F63C" w14:textId="0949C7A0" w:rsidR="006A1C80" w:rsidRPr="00355295" w:rsidRDefault="00C544E5" w:rsidP="006A1C80">
      <w:pPr>
        <w:spacing w:before="100" w:beforeAutospacing="1" w:after="100" w:afterAutospacing="1" w:line="240" w:lineRule="auto"/>
        <w:ind w:left="360"/>
        <w:jc w:val="both"/>
        <w:rPr>
          <w:rFonts w:cs="Times New Roman"/>
        </w:rPr>
      </w:pPr>
      <w:r w:rsidRPr="00355295">
        <w:rPr>
          <w:b/>
          <w:bCs/>
        </w:rPr>
        <w:t xml:space="preserve">Arbitration Provision: </w:t>
      </w:r>
      <w:r w:rsidRPr="00355295">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355295">
        <w:t xml:space="preserve">you </w:t>
      </w:r>
      <w:r w:rsidRPr="00355295">
        <w:t xml:space="preserve">and Bank arising from or relating to this </w:t>
      </w:r>
      <w:r w:rsidR="00513791" w:rsidRPr="00355295">
        <w:t>Contract</w:t>
      </w:r>
      <w:r w:rsidRPr="00355295">
        <w:t xml:space="preserve"> or the relationships resulting from this </w:t>
      </w:r>
      <w:r w:rsidR="00513791" w:rsidRPr="00355295">
        <w:t>Contract</w:t>
      </w:r>
      <w:r w:rsidRPr="00355295">
        <w:t xml:space="preserve">, including the validity and scope of this Arbitration Provision or the </w:t>
      </w:r>
      <w:r w:rsidR="00513791" w:rsidRPr="00355295">
        <w:t>Contract</w:t>
      </w:r>
      <w:r w:rsidR="00641CFE" w:rsidRPr="00355295">
        <w:t>.</w:t>
      </w:r>
      <w:r w:rsidRPr="00355295">
        <w:t xml:space="preserve"> </w:t>
      </w:r>
      <w:r w:rsidR="00641CFE" w:rsidRPr="00355295">
        <w:t xml:space="preserve"> </w:t>
      </w:r>
      <w:r w:rsidRPr="00355295">
        <w:t xml:space="preserve">“Claim” or “Claims” includes claims of every kind and nature between </w:t>
      </w:r>
      <w:r w:rsidR="00C03995" w:rsidRPr="00355295">
        <w:t>you</w:t>
      </w:r>
      <w:r w:rsidRPr="00355295">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355295">
        <w:t xml:space="preserve"> controversy between you </w:t>
      </w:r>
      <w:r w:rsidRPr="00355295">
        <w:t xml:space="preserve">and Bank that arises from or relates to (a) </w:t>
      </w:r>
      <w:r w:rsidR="00C03995" w:rsidRPr="00355295">
        <w:t xml:space="preserve">your Account </w:t>
      </w:r>
      <w:r w:rsidRPr="00355295">
        <w:t>or any balances on the Account; (b) the goods or services (including insurance or extended service contracts, if a</w:t>
      </w:r>
      <w:r w:rsidR="00C03995" w:rsidRPr="00355295">
        <w:t xml:space="preserve">ny) charged to the Account; (c) </w:t>
      </w:r>
      <w:r w:rsidRPr="00355295">
        <w:t xml:space="preserve">advertisements, promotions or verbal or written statements related to the Account, goods or services </w:t>
      </w:r>
      <w:r w:rsidR="00C03995" w:rsidRPr="00355295">
        <w:t>fi</w:t>
      </w:r>
      <w:r w:rsidRPr="00355295">
        <w:t xml:space="preserve">nanced under the Account or the terms of </w:t>
      </w:r>
      <w:r w:rsidR="00C03995" w:rsidRPr="00355295">
        <w:t>fi</w:t>
      </w:r>
      <w:r w:rsidRPr="00355295">
        <w:t xml:space="preserve">nancing; (d) your application for the Account; and (e) the origination or servicing of the Account and the collection of the amounts owed by </w:t>
      </w:r>
      <w:r w:rsidR="00C03995" w:rsidRPr="00355295">
        <w:t xml:space="preserve">you </w:t>
      </w:r>
      <w:r w:rsidRPr="00355295">
        <w:t xml:space="preserve">to Bank. </w:t>
      </w:r>
      <w:r w:rsidR="00641CFE" w:rsidRPr="00355295">
        <w:t xml:space="preserve"> </w:t>
      </w:r>
      <w:r w:rsidRPr="00355295">
        <w:t xml:space="preserve">Upon the election of either </w:t>
      </w:r>
      <w:r w:rsidR="00C03995" w:rsidRPr="00355295">
        <w:t xml:space="preserve">you </w:t>
      </w:r>
      <w:r w:rsidRPr="00355295">
        <w:t xml:space="preserve">or Bank, any Claim between </w:t>
      </w:r>
      <w:r w:rsidR="00C03995" w:rsidRPr="00355295">
        <w:t>you</w:t>
      </w:r>
      <w:r w:rsidRPr="00355295">
        <w:t xml:space="preserve"> and Bank shall be resolved by binding arbitration pursuant to this Arbitration Provision and the applicable rules of the American Arbitration Association in eff</w:t>
      </w:r>
      <w:r w:rsidR="00641CFE" w:rsidRPr="00355295">
        <w:t>ect at the time the Claim is made</w:t>
      </w:r>
      <w:r w:rsidRPr="00355295">
        <w:t xml:space="preserve">. </w:t>
      </w:r>
      <w:r w:rsidR="001558EF" w:rsidRPr="00355295">
        <w:t xml:space="preserve"> </w:t>
      </w:r>
      <w:r w:rsidRPr="00355295">
        <w:t>In all cases, the arbitrator chosen shall be a lawyer with more than 10 years of experience or a retired judge</w:t>
      </w:r>
      <w:r w:rsidR="001558EF" w:rsidRPr="00355295">
        <w:t>, and with expertise in the substantive laws applicable to the subject matter of the Claim</w:t>
      </w:r>
      <w:r w:rsidRPr="00355295">
        <w:t xml:space="preserve">. </w:t>
      </w:r>
    </w:p>
    <w:p w14:paraId="203E82C7" w14:textId="47B53BEB" w:rsidR="006A1C80" w:rsidRPr="00355295" w:rsidRDefault="00C544E5" w:rsidP="006A1C80">
      <w:pPr>
        <w:spacing w:before="100" w:beforeAutospacing="1" w:after="100" w:afterAutospacing="1" w:line="240" w:lineRule="auto"/>
        <w:ind w:left="360"/>
        <w:jc w:val="both"/>
      </w:pPr>
      <w:r w:rsidRPr="00355295">
        <w:t xml:space="preserve">The arbitrator(s) shall have no authority for any claims to be arbitrated on a class action basis. Further, an arbitration can only decide Bank’s or </w:t>
      </w:r>
      <w:r w:rsidR="00327A24" w:rsidRPr="00355295">
        <w:t>your</w:t>
      </w:r>
      <w:r w:rsidRPr="00355295">
        <w:t xml:space="preserve"> Claims and may not consolidate or join the claims of other persons who may have similar claims. Any in-person arbitration hearing that </w:t>
      </w:r>
      <w:r w:rsidR="00327A24" w:rsidRPr="00355295">
        <w:t>you attend</w:t>
      </w:r>
      <w:r w:rsidRPr="00355295">
        <w:t xml:space="preserve"> will take place at the location provided for in the applicable r</w:t>
      </w:r>
      <w:r w:rsidR="00327A24" w:rsidRPr="00355295">
        <w:t xml:space="preserve">ules of the </w:t>
      </w:r>
      <w:r w:rsidR="001558EF" w:rsidRPr="00355295">
        <w:t>American Arbitration Association</w:t>
      </w:r>
      <w:r w:rsidRPr="00355295">
        <w:t xml:space="preserve">. </w:t>
      </w:r>
      <w:r w:rsidR="001558EF" w:rsidRPr="00355295">
        <w:t xml:space="preserve"> </w:t>
      </w:r>
      <w:r w:rsidRPr="00355295">
        <w:t xml:space="preserve">At the request of Bank or </w:t>
      </w:r>
      <w:r w:rsidR="00327A24" w:rsidRPr="00355295">
        <w:t>you</w:t>
      </w:r>
      <w:r w:rsidRPr="00355295">
        <w:t xml:space="preserve"> or at the discretion of the arbitrator, consistent with the expedited nature of arbitration, the arbitrator may direct the production of documents and other information. The arbitrator shall have the authority to grant whatever </w:t>
      </w:r>
      <w:r w:rsidRPr="00355295">
        <w:lastRenderedPageBreak/>
        <w:t xml:space="preserve">remedies would be available to </w:t>
      </w:r>
      <w:r w:rsidR="00A27616" w:rsidRPr="00355295">
        <w:t>y</w:t>
      </w:r>
      <w:r w:rsidR="004925A1" w:rsidRPr="00355295">
        <w:t>ou</w:t>
      </w:r>
      <w:r w:rsidRPr="00355295">
        <w:t xml:space="preserve"> under applicable federal, state or local laws. </w:t>
      </w:r>
      <w:r w:rsidR="004925A1" w:rsidRPr="00355295">
        <w:t>You</w:t>
      </w:r>
      <w:r w:rsidRPr="00355295">
        <w:t xml:space="preserve"> will be required to pay those </w:t>
      </w:r>
      <w:r w:rsidR="00FC2048" w:rsidRPr="00355295">
        <w:t>fi</w:t>
      </w:r>
      <w:r w:rsidRPr="00355295">
        <w:t xml:space="preserve">ling and hearing fees required by the applicable rules of the </w:t>
      </w:r>
      <w:r w:rsidR="00FC2048" w:rsidRPr="00355295">
        <w:t xml:space="preserve">arbitration administrator. </w:t>
      </w:r>
      <w:r w:rsidRPr="00355295">
        <w:t>Unless inconsistent with applic</w:t>
      </w:r>
      <w:r w:rsidR="00FC2048" w:rsidRPr="00355295">
        <w:t xml:space="preserve">able law, each party shall bear </w:t>
      </w:r>
      <w:r w:rsidRPr="00355295">
        <w:t>the expense of their respective attorneys’, experts’ and witness’ fees, regardless of which par</w:t>
      </w:r>
      <w:r w:rsidR="006A1C80" w:rsidRPr="00355295">
        <w:t>ty prevails in the arbitration.</w:t>
      </w:r>
      <w:r w:rsidR="00A27616" w:rsidRPr="00355295">
        <w:t xml:space="preserve">  </w:t>
      </w:r>
    </w:p>
    <w:p w14:paraId="3A564709" w14:textId="7782697C" w:rsidR="001558EF" w:rsidRPr="00355295" w:rsidRDefault="00C544E5" w:rsidP="001558EF">
      <w:pPr>
        <w:spacing w:before="100" w:beforeAutospacing="1" w:after="100" w:afterAutospacing="1" w:line="240" w:lineRule="auto"/>
        <w:ind w:left="360"/>
        <w:jc w:val="both"/>
      </w:pPr>
      <w:r w:rsidRPr="00355295">
        <w:t xml:space="preserve">This Arbitration Provision is made pursuant to a transaction involving interstate commerce, and shall be governed by the Federal Arbitration Act (“FAA”), 9 U.S.C. §§ 1-16. Consistent with the choice-of-law provision of this </w:t>
      </w:r>
      <w:r w:rsidR="00513791" w:rsidRPr="00355295">
        <w:t>Contract</w:t>
      </w:r>
      <w:r w:rsidRPr="00355295">
        <w:t>, the arbitrator(s) shall apply the app</w:t>
      </w:r>
      <w:r w:rsidR="000401A0" w:rsidRPr="00355295">
        <w:t xml:space="preserve">licable substantive law </w:t>
      </w:r>
      <w:r w:rsidRPr="00355295">
        <w:t xml:space="preserve">of the </w:t>
      </w:r>
      <w:r w:rsidR="000401A0" w:rsidRPr="00355295">
        <w:t>Commonwealth of Virginia</w:t>
      </w:r>
      <w:r w:rsidRPr="00355295">
        <w:t xml:space="preserve">. Judgment upon the award rendered by the arbitrator(s) may be entered in any court having jurisdiction. This Arbitration Provision shall survive payment of </w:t>
      </w:r>
      <w:r w:rsidR="000401A0" w:rsidRPr="00355295">
        <w:t>your</w:t>
      </w:r>
      <w:r w:rsidRPr="00355295">
        <w:t xml:space="preserve"> obligations under this </w:t>
      </w:r>
      <w:r w:rsidR="000401A0" w:rsidRPr="00355295">
        <w:t>Contract</w:t>
      </w:r>
      <w:r w:rsidRPr="00355295">
        <w:t xml:space="preserve">, termination of this </w:t>
      </w:r>
      <w:r w:rsidR="000401A0" w:rsidRPr="00355295">
        <w:t>Contract</w:t>
      </w:r>
      <w:r w:rsidRPr="00355295">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355295">
        <w:t>Contract</w:t>
      </w:r>
      <w:r w:rsidR="000401A0" w:rsidRPr="00355295">
        <w:t>. In the event of a confl</w:t>
      </w:r>
      <w:r w:rsidRPr="00355295">
        <w:t xml:space="preserve">ict or inconsistency between this Arbitration Provision and the applicable arbitration rules of the arbitration administrator, this Arbitration Provision shall govern. </w:t>
      </w:r>
    </w:p>
    <w:p w14:paraId="6DCAC0DA" w14:textId="336371DB" w:rsidR="001558EF" w:rsidRPr="00355295" w:rsidRDefault="001558EF" w:rsidP="00F514FC">
      <w:pPr>
        <w:spacing w:before="100" w:beforeAutospacing="1" w:after="100" w:afterAutospacing="1" w:line="240" w:lineRule="auto"/>
        <w:ind w:left="360"/>
        <w:jc w:val="both"/>
      </w:pPr>
      <w:r w:rsidRPr="00355295">
        <w:rPr>
          <w:rFonts w:cs="Verdana"/>
          <w:color w:val="333333"/>
        </w:rPr>
        <w:t>This Arbitration Provision</w:t>
      </w:r>
      <w:r w:rsidR="00F514FC" w:rsidRPr="00355295">
        <w:rPr>
          <w:rFonts w:cs="Verdana"/>
          <w:color w:val="333333"/>
        </w:rPr>
        <w:t xml:space="preserve"> does not prohibit the p</w:t>
      </w:r>
      <w:r w:rsidRPr="00355295">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14:paraId="2D167514" w14:textId="49129062" w:rsidR="00F10B77" w:rsidRPr="00355295" w:rsidRDefault="006A1C80" w:rsidP="00F10B77">
      <w:pPr>
        <w:spacing w:before="100" w:beforeAutospacing="1" w:after="100" w:afterAutospacing="1" w:line="240" w:lineRule="auto"/>
        <w:ind w:left="360" w:hanging="360"/>
        <w:jc w:val="both"/>
      </w:pPr>
      <w:r w:rsidRPr="00355295">
        <w:rPr>
          <w:b/>
        </w:rPr>
        <w:t>19.</w:t>
      </w:r>
      <w:r w:rsidRPr="00355295">
        <w:rPr>
          <w:b/>
        </w:rPr>
        <w:tab/>
      </w:r>
      <w:r w:rsidR="0091183C" w:rsidRPr="00355295">
        <w:rPr>
          <w:rFonts w:cs="Verdana"/>
          <w:b/>
          <w:bCs/>
          <w:color w:val="333333"/>
        </w:rPr>
        <w:t>Enforcement Rights.</w:t>
      </w:r>
      <w:r w:rsidR="0091183C" w:rsidRPr="00355295">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355295">
        <w:rPr>
          <w:rFonts w:cs="Verdana"/>
          <w:color w:val="333333"/>
        </w:rPr>
        <w:t>noncourt</w:t>
      </w:r>
      <w:proofErr w:type="spellEnd"/>
      <w:r w:rsidR="0091183C" w:rsidRPr="00355295">
        <w:rPr>
          <w:rFonts w:cs="Verdana"/>
          <w:color w:val="333333"/>
        </w:rPr>
        <w:t xml:space="preserve"> mutual agreement does not affect our ability to enforce this </w:t>
      </w:r>
      <w:r w:rsidR="00513791" w:rsidRPr="00355295">
        <w:rPr>
          <w:rFonts w:cs="Verdana"/>
          <w:color w:val="333333"/>
        </w:rPr>
        <w:t>Contract</w:t>
      </w:r>
      <w:r w:rsidR="0091183C" w:rsidRPr="00355295">
        <w:rPr>
          <w:rFonts w:cs="Verdana"/>
          <w:color w:val="333333"/>
        </w:rPr>
        <w:t xml:space="preserve"> or collect the Outstanding Balance against all liable parties if we were not a party to the decree or agreement.</w:t>
      </w:r>
      <w:r w:rsidR="004F3F46" w:rsidRPr="00355295">
        <w:rPr>
          <w:rFonts w:cs="Arial"/>
          <w:spacing w:val="-2"/>
        </w:rPr>
        <w:t xml:space="preserve"> </w:t>
      </w:r>
    </w:p>
    <w:p w14:paraId="5A30EDD4" w14:textId="7422F761" w:rsidR="004F3F46" w:rsidRPr="00355295" w:rsidRDefault="00F10B77" w:rsidP="00F10B77">
      <w:pPr>
        <w:spacing w:before="100" w:beforeAutospacing="1" w:after="100" w:afterAutospacing="1" w:line="240" w:lineRule="auto"/>
        <w:ind w:left="360" w:hanging="360"/>
        <w:jc w:val="both"/>
      </w:pPr>
      <w:r w:rsidRPr="00355295">
        <w:rPr>
          <w:b/>
        </w:rPr>
        <w:t xml:space="preserve">20.  </w:t>
      </w:r>
      <w:r w:rsidR="004F3F46" w:rsidRPr="00355295">
        <w:rPr>
          <w:b/>
        </w:rPr>
        <w:t>Change in Terms of your Credit Account</w:t>
      </w:r>
      <w:r w:rsidR="004F3F46" w:rsidRPr="00355295">
        <w:t>: We may change any term of this Contract at any time upon notice to you as required by law.  You may have the right to reject the change in terms, d</w:t>
      </w:r>
      <w:r w:rsidRPr="00355295">
        <w:t xml:space="preserve">epending on the type of change. </w:t>
      </w:r>
      <w:r w:rsidRPr="00355295">
        <w:rPr>
          <w:rFonts w:cs="Verdana"/>
          <w:color w:val="333333"/>
        </w:rPr>
        <w:t>We may require you to close your Account or take other actions if you reject the changes.</w:t>
      </w:r>
    </w:p>
    <w:p w14:paraId="1B197576" w14:textId="3A4237E2" w:rsidR="00387C31" w:rsidRPr="00355295" w:rsidRDefault="00F10B77" w:rsidP="00387C31">
      <w:pPr>
        <w:tabs>
          <w:tab w:val="left" w:pos="-5580"/>
        </w:tabs>
        <w:spacing w:after="0" w:line="240" w:lineRule="auto"/>
        <w:ind w:left="360" w:hanging="360"/>
        <w:jc w:val="both"/>
      </w:pPr>
      <w:r w:rsidRPr="00355295">
        <w:rPr>
          <w:b/>
        </w:rPr>
        <w:t>21.</w:t>
      </w:r>
      <w:r w:rsidRPr="00355295">
        <w:rPr>
          <w:b/>
        </w:rPr>
        <w:tab/>
      </w:r>
      <w:r w:rsidR="00387C31" w:rsidRPr="00355295">
        <w:rPr>
          <w:b/>
        </w:rPr>
        <w:t>Governing Law and Jurisdiction</w:t>
      </w:r>
      <w:r w:rsidR="00387C31" w:rsidRPr="00355295">
        <w:t>: If arbitration is not chosen</w:t>
      </w:r>
      <w:r w:rsidR="002E021E" w:rsidRPr="00355295">
        <w:t xml:space="preserve"> by</w:t>
      </w:r>
      <w:r w:rsidR="00387C31" w:rsidRPr="00355295">
        <w:t xml:space="preserve"> either you or the Bank, the courts of the Commonwealth of Virginia shall have exclusive and continuing jurisdiction to hear and determine al</w:t>
      </w:r>
      <w:r w:rsidR="002E021E" w:rsidRPr="00355295">
        <w:t>l</w:t>
      </w:r>
      <w:r w:rsidR="00387C31" w:rsidRPr="00355295">
        <w:t xml:space="preserve"> Claims as this term is defined in paragraph 18 above.  This Contract and your Account are governed by federal law and, to the extent applicable, the laws of the Commonwealth of Virginia, no matter where you live or use your account.  </w:t>
      </w:r>
    </w:p>
    <w:p w14:paraId="3ABBF39A" w14:textId="77777777" w:rsidR="00387C31" w:rsidRPr="00355295" w:rsidRDefault="00387C31" w:rsidP="00387C31">
      <w:pPr>
        <w:tabs>
          <w:tab w:val="left" w:pos="-5580"/>
        </w:tabs>
        <w:spacing w:after="0" w:line="240" w:lineRule="auto"/>
        <w:ind w:left="360" w:hanging="360"/>
        <w:jc w:val="both"/>
        <w:rPr>
          <w:b/>
        </w:rPr>
      </w:pPr>
    </w:p>
    <w:p w14:paraId="5B992579" w14:textId="35AF2489" w:rsidR="004F3F46" w:rsidRPr="00355295" w:rsidRDefault="00F10B77" w:rsidP="00F10B77">
      <w:pPr>
        <w:tabs>
          <w:tab w:val="left" w:pos="-5580"/>
        </w:tabs>
        <w:spacing w:after="0" w:line="240" w:lineRule="auto"/>
        <w:ind w:left="360" w:hanging="360"/>
        <w:jc w:val="both"/>
      </w:pPr>
      <w:r w:rsidRPr="00355295">
        <w:rPr>
          <w:b/>
        </w:rPr>
        <w:t>22.</w:t>
      </w:r>
      <w:r w:rsidRPr="00355295">
        <w:rPr>
          <w:b/>
        </w:rPr>
        <w:tab/>
      </w:r>
      <w:r w:rsidR="004F3F46" w:rsidRPr="00355295">
        <w:rPr>
          <w:b/>
        </w:rPr>
        <w:t>Severability</w:t>
      </w:r>
      <w:r w:rsidR="004F3F46" w:rsidRPr="00355295">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355295">
        <w:t>Contract</w:t>
      </w:r>
      <w:r w:rsidR="004F3F46" w:rsidRPr="00355295">
        <w:t>.</w:t>
      </w:r>
    </w:p>
    <w:p w14:paraId="37D27892" w14:textId="77777777" w:rsidR="00F10B77" w:rsidRPr="00355295" w:rsidRDefault="00F10B77" w:rsidP="00F10B77">
      <w:pPr>
        <w:tabs>
          <w:tab w:val="left" w:pos="-5580"/>
        </w:tabs>
        <w:spacing w:after="0" w:line="240" w:lineRule="auto"/>
        <w:jc w:val="both"/>
        <w:rPr>
          <w:b/>
        </w:rPr>
      </w:pPr>
    </w:p>
    <w:p w14:paraId="5A941E6D" w14:textId="20683FB3" w:rsidR="00CB6217" w:rsidRPr="00355295" w:rsidRDefault="00F10B77" w:rsidP="00F10B77">
      <w:pPr>
        <w:tabs>
          <w:tab w:val="left" w:pos="-5580"/>
        </w:tabs>
        <w:spacing w:after="0" w:line="240" w:lineRule="auto"/>
        <w:ind w:left="360" w:hanging="360"/>
        <w:jc w:val="both"/>
      </w:pPr>
      <w:r w:rsidRPr="00355295">
        <w:rPr>
          <w:b/>
        </w:rPr>
        <w:t>23.</w:t>
      </w:r>
      <w:r w:rsidRPr="00355295">
        <w:rPr>
          <w:b/>
        </w:rPr>
        <w:tab/>
      </w:r>
      <w:r w:rsidR="003B58CA" w:rsidRPr="00355295">
        <w:rPr>
          <w:b/>
        </w:rPr>
        <w:t>Default</w:t>
      </w:r>
      <w:r w:rsidR="00DF74AD" w:rsidRPr="00355295">
        <w:t xml:space="preserve">: </w:t>
      </w:r>
      <w:r w:rsidR="0087247D" w:rsidRPr="00355295">
        <w:t xml:space="preserve">You </w:t>
      </w:r>
      <w:r w:rsidR="000D1956" w:rsidRPr="00355295">
        <w:t xml:space="preserve">agree that </w:t>
      </w:r>
      <w:r w:rsidR="0087247D" w:rsidRPr="00355295">
        <w:t>we can require that you pay us the balance on your Account</w:t>
      </w:r>
      <w:r w:rsidR="00DF74AD" w:rsidRPr="00355295">
        <w:t xml:space="preserve"> if the account is in default</w:t>
      </w:r>
      <w:r w:rsidR="0087247D" w:rsidRPr="00355295">
        <w:t>.  You</w:t>
      </w:r>
      <w:r w:rsidR="00CB6217" w:rsidRPr="00355295">
        <w:t>r Account</w:t>
      </w:r>
      <w:r w:rsidR="0087247D" w:rsidRPr="00355295">
        <w:t xml:space="preserve"> will be in default if any of the following occur: </w:t>
      </w:r>
    </w:p>
    <w:p w14:paraId="61B5D731" w14:textId="77777777" w:rsidR="00F10B77" w:rsidRPr="00355295" w:rsidRDefault="0087247D" w:rsidP="00F10B77">
      <w:pPr>
        <w:pStyle w:val="ListParagraph"/>
        <w:numPr>
          <w:ilvl w:val="0"/>
          <w:numId w:val="37"/>
        </w:numPr>
        <w:tabs>
          <w:tab w:val="left" w:pos="-5580"/>
        </w:tabs>
        <w:spacing w:after="0" w:line="240" w:lineRule="auto"/>
        <w:ind w:left="720"/>
        <w:jc w:val="both"/>
      </w:pPr>
      <w:r w:rsidRPr="00355295">
        <w:t>You do not make the Minimum Payment on your Account on or before the Payment Due Date</w:t>
      </w:r>
      <w:r w:rsidR="00CB6217" w:rsidRPr="00355295">
        <w:t>;</w:t>
      </w:r>
      <w:r w:rsidR="004F3F46" w:rsidRPr="00355295">
        <w:t xml:space="preserve"> </w:t>
      </w:r>
    </w:p>
    <w:p w14:paraId="79E5E089" w14:textId="2F21EB9D" w:rsidR="00F10B77" w:rsidRPr="00355295" w:rsidRDefault="0087247D" w:rsidP="00F10B77">
      <w:pPr>
        <w:pStyle w:val="ListParagraph"/>
        <w:numPr>
          <w:ilvl w:val="0"/>
          <w:numId w:val="37"/>
        </w:numPr>
        <w:tabs>
          <w:tab w:val="left" w:pos="-5580"/>
        </w:tabs>
        <w:spacing w:after="0" w:line="240" w:lineRule="auto"/>
        <w:ind w:left="720"/>
        <w:jc w:val="both"/>
      </w:pPr>
      <w:r w:rsidRPr="00355295">
        <w:t>You die or become legally incompetent</w:t>
      </w:r>
      <w:r w:rsidR="005C4DF0" w:rsidRPr="00355295">
        <w:t xml:space="preserve">; </w:t>
      </w:r>
    </w:p>
    <w:p w14:paraId="55D87214" w14:textId="77777777" w:rsidR="00F10B77" w:rsidRPr="00355295" w:rsidRDefault="0087247D" w:rsidP="00F10B77">
      <w:pPr>
        <w:pStyle w:val="ListParagraph"/>
        <w:numPr>
          <w:ilvl w:val="0"/>
          <w:numId w:val="37"/>
        </w:numPr>
        <w:tabs>
          <w:tab w:val="left" w:pos="-5580"/>
        </w:tabs>
        <w:spacing w:after="0" w:line="240" w:lineRule="auto"/>
        <w:ind w:left="720"/>
        <w:jc w:val="both"/>
      </w:pPr>
      <w:r w:rsidRPr="00355295">
        <w:t>You become insolvent or bankrupt</w:t>
      </w:r>
      <w:r w:rsidR="00CB6217" w:rsidRPr="00355295">
        <w:t>;</w:t>
      </w:r>
    </w:p>
    <w:p w14:paraId="1E633F7B" w14:textId="77777777" w:rsidR="00F10B77" w:rsidRPr="00355295" w:rsidRDefault="0087247D" w:rsidP="00F10B77">
      <w:pPr>
        <w:pStyle w:val="ListParagraph"/>
        <w:numPr>
          <w:ilvl w:val="0"/>
          <w:numId w:val="37"/>
        </w:numPr>
        <w:tabs>
          <w:tab w:val="left" w:pos="-5580"/>
        </w:tabs>
        <w:spacing w:after="0" w:line="240" w:lineRule="auto"/>
        <w:ind w:left="720"/>
        <w:jc w:val="both"/>
      </w:pPr>
      <w:r w:rsidRPr="00355295">
        <w:t>You exceed or atte</w:t>
      </w:r>
      <w:r w:rsidR="004F3F46" w:rsidRPr="00355295">
        <w:t>mpt to exceed your Credit Limit</w:t>
      </w:r>
      <w:r w:rsidR="00CB6217" w:rsidRPr="00355295">
        <w:t>;</w:t>
      </w:r>
    </w:p>
    <w:p w14:paraId="3524E231" w14:textId="1804AE22" w:rsidR="00F10B77" w:rsidRPr="00355295" w:rsidRDefault="0087247D" w:rsidP="00F10B77">
      <w:pPr>
        <w:pStyle w:val="ListParagraph"/>
        <w:numPr>
          <w:ilvl w:val="0"/>
          <w:numId w:val="37"/>
        </w:numPr>
        <w:tabs>
          <w:tab w:val="left" w:pos="-5580"/>
        </w:tabs>
        <w:spacing w:after="0" w:line="240" w:lineRule="auto"/>
        <w:ind w:left="720"/>
        <w:jc w:val="both"/>
      </w:pPr>
      <w:r w:rsidRPr="00355295">
        <w:t>You have provided us with fa</w:t>
      </w:r>
      <w:r w:rsidR="004B55B3" w:rsidRPr="00355295">
        <w:t>l</w:t>
      </w:r>
      <w:r w:rsidRPr="00355295">
        <w:t>se or misleading infor</w:t>
      </w:r>
      <w:r w:rsidR="00CB6217" w:rsidRPr="00355295">
        <w:t>mation or signatures in your application or i</w:t>
      </w:r>
      <w:r w:rsidR="005C4DF0" w:rsidRPr="00355295">
        <w:t>n connection with your Account</w:t>
      </w:r>
      <w:r w:rsidR="00CB6217" w:rsidRPr="00355295">
        <w:t>;</w:t>
      </w:r>
    </w:p>
    <w:p w14:paraId="728B606D" w14:textId="77777777" w:rsidR="00F10B77" w:rsidRPr="00355295" w:rsidRDefault="008874AE" w:rsidP="00F10B77">
      <w:pPr>
        <w:pStyle w:val="ListParagraph"/>
        <w:numPr>
          <w:ilvl w:val="0"/>
          <w:numId w:val="37"/>
        </w:numPr>
        <w:tabs>
          <w:tab w:val="left" w:pos="-5580"/>
        </w:tabs>
        <w:spacing w:after="0" w:line="240" w:lineRule="auto"/>
        <w:ind w:left="720"/>
        <w:jc w:val="both"/>
      </w:pPr>
      <w:r w:rsidRPr="00355295">
        <w:t>You fail to comply with this Contract</w:t>
      </w:r>
      <w:r w:rsidR="00CB6217" w:rsidRPr="00355295">
        <w:t>;</w:t>
      </w:r>
      <w:r w:rsidR="004F3F46" w:rsidRPr="00355295">
        <w:t xml:space="preserve"> or </w:t>
      </w:r>
    </w:p>
    <w:p w14:paraId="1D638E45" w14:textId="3B182373" w:rsidR="00351194" w:rsidRPr="00355295" w:rsidRDefault="008874AE" w:rsidP="00F10B77">
      <w:pPr>
        <w:pStyle w:val="ListParagraph"/>
        <w:numPr>
          <w:ilvl w:val="0"/>
          <w:numId w:val="37"/>
        </w:numPr>
        <w:tabs>
          <w:tab w:val="left" w:pos="-5580"/>
        </w:tabs>
        <w:spacing w:after="0" w:line="240" w:lineRule="auto"/>
        <w:ind w:left="720"/>
        <w:jc w:val="both"/>
      </w:pPr>
      <w:r w:rsidRPr="00355295">
        <w:lastRenderedPageBreak/>
        <w:t xml:space="preserve">You default </w:t>
      </w:r>
      <w:r w:rsidR="000D1956" w:rsidRPr="00355295">
        <w:t xml:space="preserve">in the payment of any other obligation to </w:t>
      </w:r>
      <w:r w:rsidR="001777AF" w:rsidRPr="00355295">
        <w:t>Bank</w:t>
      </w:r>
      <w:r w:rsidR="000D1956" w:rsidRPr="00355295">
        <w:t xml:space="preserve"> for borrowed money</w:t>
      </w:r>
      <w:r w:rsidR="00351194" w:rsidRPr="00355295">
        <w:t>,</w:t>
      </w:r>
      <w:r w:rsidR="000D1956" w:rsidRPr="00355295">
        <w:t xml:space="preserve"> which is not secured by the Borrower’s principal residence.  </w:t>
      </w:r>
    </w:p>
    <w:p w14:paraId="429DA3CB" w14:textId="77777777" w:rsidR="00F10B77" w:rsidRPr="00355295" w:rsidRDefault="00F10B77" w:rsidP="005B5E17">
      <w:pPr>
        <w:tabs>
          <w:tab w:val="left" w:pos="-5580"/>
        </w:tabs>
        <w:spacing w:after="0" w:line="240" w:lineRule="auto"/>
        <w:ind w:left="720"/>
        <w:jc w:val="both"/>
        <w:rPr>
          <w:rFonts w:cs="Verdana"/>
          <w:color w:val="333333"/>
        </w:rPr>
      </w:pPr>
    </w:p>
    <w:p w14:paraId="1D3F6CF3" w14:textId="0B8B189D" w:rsidR="00655ED8" w:rsidRPr="00355295" w:rsidRDefault="00351194" w:rsidP="00793B1F">
      <w:pPr>
        <w:tabs>
          <w:tab w:val="left" w:pos="-5580"/>
        </w:tabs>
        <w:spacing w:after="0" w:line="240" w:lineRule="auto"/>
        <w:ind w:left="360"/>
        <w:jc w:val="both"/>
      </w:pPr>
      <w:r w:rsidRPr="00355295">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355295">
        <w:rPr>
          <w:rFonts w:cs="Verdana"/>
          <w:color w:val="333333"/>
        </w:rPr>
        <w:t>Contract</w:t>
      </w:r>
      <w:r w:rsidRPr="00355295">
        <w:rPr>
          <w:rFonts w:cs="Verdana"/>
          <w:color w:val="333333"/>
        </w:rPr>
        <w:t>.</w:t>
      </w:r>
      <w:r w:rsidR="00DF0979" w:rsidRPr="00355295">
        <w:rPr>
          <w:rFonts w:cs="Verdana"/>
          <w:color w:val="333333"/>
        </w:rPr>
        <w:t xml:space="preserve"> </w:t>
      </w:r>
      <w:r w:rsidR="008874AE" w:rsidRPr="00355295">
        <w:t>Even if an account i</w:t>
      </w:r>
      <w:r w:rsidRPr="00355295">
        <w:t>s in default, you agree to pay interest and f</w:t>
      </w:r>
      <w:r w:rsidR="008874AE" w:rsidRPr="00355295">
        <w:t xml:space="preserve">ees as defined in this Contract until your balance is paid in full.  If you resolve a default situation, we can still declare the same or another default later on your Account. </w:t>
      </w:r>
    </w:p>
    <w:p w14:paraId="7D268E04" w14:textId="77777777" w:rsidR="00793B1F" w:rsidRPr="00355295" w:rsidRDefault="00793B1F" w:rsidP="00793B1F">
      <w:pPr>
        <w:tabs>
          <w:tab w:val="left" w:pos="-5580"/>
        </w:tabs>
        <w:spacing w:after="0" w:line="240" w:lineRule="auto"/>
        <w:jc w:val="both"/>
        <w:rPr>
          <w:b/>
        </w:rPr>
      </w:pPr>
    </w:p>
    <w:p w14:paraId="10790740" w14:textId="643DB263" w:rsidR="00387C31" w:rsidRPr="00355295" w:rsidRDefault="004F3F46" w:rsidP="00387C31">
      <w:pPr>
        <w:pStyle w:val="ListParagraph"/>
        <w:numPr>
          <w:ilvl w:val="0"/>
          <w:numId w:val="45"/>
        </w:numPr>
        <w:tabs>
          <w:tab w:val="left" w:pos="-5580"/>
        </w:tabs>
        <w:spacing w:after="0" w:line="240" w:lineRule="auto"/>
        <w:ind w:left="360"/>
        <w:jc w:val="both"/>
      </w:pPr>
      <w:r w:rsidRPr="00355295">
        <w:rPr>
          <w:b/>
        </w:rPr>
        <w:t>Cancellation</w:t>
      </w:r>
      <w:r w:rsidRPr="00355295">
        <w:t xml:space="preserve">: </w:t>
      </w:r>
      <w:r w:rsidR="00336DF5" w:rsidRPr="00355295">
        <w:rPr>
          <w:rFonts w:cs="Verdana"/>
          <w:color w:val="333333"/>
        </w:rPr>
        <w:t xml:space="preserve">We may cancel, revoke, or suspend your rights under this </w:t>
      </w:r>
      <w:r w:rsidR="00513791" w:rsidRPr="00355295">
        <w:rPr>
          <w:rFonts w:cs="Verdana"/>
          <w:color w:val="333333"/>
        </w:rPr>
        <w:t>Contract</w:t>
      </w:r>
      <w:r w:rsidR="00336DF5" w:rsidRPr="00355295">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355295">
        <w:rPr>
          <w:rFonts w:cs="Verdana"/>
          <w:color w:val="333333"/>
        </w:rPr>
        <w:t>Contract</w:t>
      </w:r>
      <w:r w:rsidR="00336DF5" w:rsidRPr="00355295">
        <w:rPr>
          <w:rFonts w:cs="Verdana"/>
          <w:color w:val="333333"/>
        </w:rPr>
        <w:t>. If this is a joint Account, either person who is liable on the Account may give notice to cancel the Account, and we may close it without notifying the other liable person.</w:t>
      </w:r>
      <w:r w:rsidR="00387C31" w:rsidRPr="00355295">
        <w:rPr>
          <w:rFonts w:cs="Verdana"/>
          <w:color w:val="333333"/>
        </w:rPr>
        <w:t xml:space="preserve">  If your Account is in default, you also agree to pay our collection costs, attorney’s fees, and </w:t>
      </w:r>
      <w:r w:rsidR="00A774E8" w:rsidRPr="00355295">
        <w:rPr>
          <w:color w:val="333333"/>
        </w:rPr>
        <w:t xml:space="preserve">court costs </w:t>
      </w:r>
      <w:r w:rsidR="00387C31" w:rsidRPr="00355295">
        <w:rPr>
          <w:rFonts w:cs="Verdana"/>
          <w:color w:val="333333"/>
        </w:rPr>
        <w:t xml:space="preserve">incurred in enforcing our rights </w:t>
      </w:r>
      <w:r w:rsidR="00E867EB" w:rsidRPr="00355295">
        <w:rPr>
          <w:rFonts w:cs="Verdana"/>
          <w:color w:val="333333"/>
        </w:rPr>
        <w:t>under this Contract; however, your responsibility for</w:t>
      </w:r>
      <w:r w:rsidR="00387C31" w:rsidRPr="00355295">
        <w:rPr>
          <w:rFonts w:cs="Verdana"/>
          <w:color w:val="333333"/>
        </w:rPr>
        <w:t xml:space="preserve"> these </w:t>
      </w:r>
      <w:r w:rsidR="00E867EB" w:rsidRPr="00355295">
        <w:rPr>
          <w:rFonts w:cs="Verdana"/>
          <w:color w:val="333333"/>
        </w:rPr>
        <w:t>fees and the amount</w:t>
      </w:r>
      <w:r w:rsidR="004C2AD4" w:rsidRPr="00355295">
        <w:rPr>
          <w:rFonts w:cs="Verdana"/>
          <w:color w:val="333333"/>
        </w:rPr>
        <w:t>s</w:t>
      </w:r>
      <w:r w:rsidR="00E867EB" w:rsidRPr="00355295">
        <w:rPr>
          <w:rFonts w:cs="Verdana"/>
          <w:color w:val="333333"/>
        </w:rPr>
        <w:t xml:space="preserve"> </w:t>
      </w:r>
      <w:r w:rsidR="00387C31" w:rsidRPr="00355295">
        <w:rPr>
          <w:rFonts w:cs="Verdana"/>
          <w:color w:val="333333"/>
        </w:rPr>
        <w:t xml:space="preserve">may vary from state to state. </w:t>
      </w:r>
    </w:p>
    <w:p w14:paraId="0CE35473" w14:textId="77777777" w:rsidR="00F350E4" w:rsidRPr="00355295" w:rsidRDefault="00F350E4" w:rsidP="00F350E4">
      <w:pPr>
        <w:tabs>
          <w:tab w:val="left" w:pos="-5580"/>
        </w:tabs>
        <w:spacing w:after="0" w:line="240" w:lineRule="auto"/>
        <w:jc w:val="both"/>
      </w:pPr>
    </w:p>
    <w:p w14:paraId="3F12D2B2" w14:textId="021F5CC0" w:rsidR="00F350E4" w:rsidRPr="00355295" w:rsidRDefault="00B7577B" w:rsidP="00B7577B">
      <w:pPr>
        <w:tabs>
          <w:tab w:val="left" w:pos="-5580"/>
        </w:tabs>
        <w:spacing w:after="0" w:line="240" w:lineRule="auto"/>
        <w:ind w:left="360" w:hanging="360"/>
        <w:jc w:val="both"/>
        <w:rPr>
          <w:rFonts w:cs="Verdana"/>
          <w:color w:val="333333"/>
        </w:rPr>
      </w:pPr>
      <w:r w:rsidRPr="00355295">
        <w:rPr>
          <w:rFonts w:cs="Verdana"/>
          <w:b/>
          <w:bCs/>
          <w:color w:val="333333"/>
        </w:rPr>
        <w:t>25.</w:t>
      </w:r>
      <w:r w:rsidRPr="00355295">
        <w:rPr>
          <w:rFonts w:cs="Verdana"/>
          <w:b/>
          <w:bCs/>
          <w:color w:val="333333"/>
        </w:rPr>
        <w:tab/>
      </w:r>
      <w:r w:rsidR="00DC4A5D" w:rsidRPr="00355295">
        <w:rPr>
          <w:rFonts w:cs="Verdana"/>
          <w:b/>
          <w:bCs/>
          <w:color w:val="333333"/>
        </w:rPr>
        <w:t>Credit Verification and Reporting</w:t>
      </w:r>
      <w:r w:rsidR="00F350E4" w:rsidRPr="00355295">
        <w:rPr>
          <w:rFonts w:cs="Verdana"/>
          <w:b/>
          <w:bCs/>
          <w:color w:val="333333"/>
        </w:rPr>
        <w:t>.</w:t>
      </w:r>
      <w:r w:rsidR="00F350E4" w:rsidRPr="00355295">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355295">
        <w:rPr>
          <w:color w:val="404040" w:themeColor="text1" w:themeTint="BF"/>
        </w:rPr>
        <w:t xml:space="preserve">Card Services, P.O. Box </w:t>
      </w:r>
      <w:r w:rsidR="0044470A" w:rsidRPr="00355295">
        <w:rPr>
          <w:color w:val="404040" w:themeColor="text1" w:themeTint="BF"/>
        </w:rPr>
        <w:t>183258</w:t>
      </w:r>
      <w:r w:rsidR="00A01AC0" w:rsidRPr="00355295">
        <w:rPr>
          <w:color w:val="404040" w:themeColor="text1" w:themeTint="BF"/>
        </w:rPr>
        <w:t xml:space="preserve"> Columbus, OH 43218-</w:t>
      </w:r>
      <w:r w:rsidR="0044470A" w:rsidRPr="00355295">
        <w:rPr>
          <w:color w:val="404040" w:themeColor="text1" w:themeTint="BF"/>
        </w:rPr>
        <w:t>3258</w:t>
      </w:r>
      <w:r w:rsidR="00F350E4" w:rsidRPr="00355295">
        <w:rPr>
          <w:rFonts w:cs="Verdana"/>
          <w:color w:val="404040" w:themeColor="text1" w:themeTint="BF"/>
        </w:rPr>
        <w:t xml:space="preserve"> </w:t>
      </w:r>
      <w:r w:rsidR="00F350E4" w:rsidRPr="00355295">
        <w:rPr>
          <w:rFonts w:cs="Verdana"/>
          <w:color w:val="333333"/>
        </w:rPr>
        <w:t xml:space="preserve">and describing the specific information that is inaccurate or in dispute and the basis for any dispute with supporting documentation. We can </w:t>
      </w:r>
      <w:r w:rsidRPr="00355295">
        <w:rPr>
          <w:rFonts w:cs="Verdana"/>
          <w:color w:val="333333"/>
        </w:rPr>
        <w:t xml:space="preserve">also </w:t>
      </w:r>
      <w:r w:rsidR="00F350E4" w:rsidRPr="00355295">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14:paraId="0E15DBF7" w14:textId="77777777" w:rsidR="00D61C39" w:rsidRPr="00355295" w:rsidRDefault="00D61C39" w:rsidP="00B7577B">
      <w:pPr>
        <w:tabs>
          <w:tab w:val="left" w:pos="-5580"/>
        </w:tabs>
        <w:spacing w:after="0" w:line="240" w:lineRule="auto"/>
        <w:ind w:left="360" w:hanging="360"/>
        <w:jc w:val="both"/>
        <w:rPr>
          <w:rFonts w:cs="Verdana"/>
          <w:color w:val="333333"/>
        </w:rPr>
      </w:pPr>
    </w:p>
    <w:p w14:paraId="2F6F8D5A" w14:textId="00AE2176" w:rsidR="00D61C39" w:rsidRPr="00355295" w:rsidRDefault="00D61C39" w:rsidP="00B7577B">
      <w:pPr>
        <w:tabs>
          <w:tab w:val="left" w:pos="-5580"/>
        </w:tabs>
        <w:spacing w:after="0" w:line="240" w:lineRule="auto"/>
        <w:ind w:left="360" w:hanging="360"/>
        <w:jc w:val="both"/>
        <w:rPr>
          <w:rFonts w:cs="Verdana"/>
          <w:b/>
          <w:color w:val="333333"/>
        </w:rPr>
      </w:pPr>
      <w:r w:rsidRPr="00355295">
        <w:rPr>
          <w:rFonts w:cs="Verdana"/>
          <w:b/>
          <w:color w:val="333333"/>
        </w:rPr>
        <w:t>26.</w:t>
      </w:r>
      <w:r w:rsidRPr="00355295">
        <w:rPr>
          <w:rFonts w:cs="Verdana"/>
          <w:b/>
          <w:color w:val="333333"/>
        </w:rPr>
        <w:tab/>
      </w:r>
      <w:r w:rsidRPr="00355295">
        <w:rPr>
          <w:rFonts w:cs="Verdana"/>
          <w:b/>
          <w:bCs/>
          <w:color w:val="333333"/>
        </w:rPr>
        <w:t>Assignment.</w:t>
      </w:r>
      <w:r w:rsidRPr="00355295">
        <w:rPr>
          <w:rFonts w:cs="Verdana"/>
          <w:color w:val="333333"/>
        </w:rPr>
        <w:t xml:space="preserve"> We have the right to assign your Account to another creditor. The other creditor is then entitled to any rights we assign to them. You do not have the right to assign your Account.</w:t>
      </w:r>
    </w:p>
    <w:p w14:paraId="43E5FEC1" w14:textId="77777777" w:rsidR="00793B1F" w:rsidRPr="00355295" w:rsidRDefault="00793B1F" w:rsidP="00793B1F">
      <w:pPr>
        <w:tabs>
          <w:tab w:val="left" w:pos="-5580"/>
        </w:tabs>
        <w:spacing w:after="0" w:line="240" w:lineRule="auto"/>
        <w:jc w:val="both"/>
        <w:rPr>
          <w:b/>
        </w:rPr>
      </w:pPr>
    </w:p>
    <w:p w14:paraId="38265BFE" w14:textId="0FAB4B9A" w:rsidR="00655ED8" w:rsidRPr="00355295" w:rsidRDefault="00D61C39" w:rsidP="00793B1F">
      <w:pPr>
        <w:tabs>
          <w:tab w:val="left" w:pos="-5580"/>
        </w:tabs>
        <w:spacing w:after="0" w:line="240" w:lineRule="auto"/>
        <w:ind w:left="360" w:hanging="360"/>
        <w:jc w:val="both"/>
      </w:pPr>
      <w:r w:rsidRPr="00355295">
        <w:rPr>
          <w:b/>
        </w:rPr>
        <w:t>27</w:t>
      </w:r>
      <w:r w:rsidR="00793B1F" w:rsidRPr="00355295">
        <w:rPr>
          <w:b/>
        </w:rPr>
        <w:t>.</w:t>
      </w:r>
      <w:r w:rsidR="00793B1F" w:rsidRPr="00355295">
        <w:rPr>
          <w:b/>
        </w:rPr>
        <w:tab/>
      </w:r>
      <w:r w:rsidR="003B58CA" w:rsidRPr="00355295">
        <w:rPr>
          <w:b/>
        </w:rPr>
        <w:t>Headings</w:t>
      </w:r>
      <w:r w:rsidR="008874AE" w:rsidRPr="00355295">
        <w:t xml:space="preserve">: </w:t>
      </w:r>
      <w:r w:rsidR="00DF54E3" w:rsidRPr="00355295">
        <w:t xml:space="preserve">The headings </w:t>
      </w:r>
      <w:r w:rsidR="008874AE" w:rsidRPr="00355295">
        <w:t xml:space="preserve">used in this Contract </w:t>
      </w:r>
      <w:r w:rsidR="00DF54E3" w:rsidRPr="00355295">
        <w:t xml:space="preserve">are for convenience only and </w:t>
      </w:r>
      <w:r w:rsidR="004B55B3" w:rsidRPr="00355295">
        <w:t>are</w:t>
      </w:r>
      <w:r w:rsidR="00DF54E3" w:rsidRPr="00355295">
        <w:t xml:space="preserve"> not </w:t>
      </w:r>
      <w:r w:rsidR="008874AE" w:rsidRPr="00355295">
        <w:t>intended to</w:t>
      </w:r>
      <w:r w:rsidR="00DF54E3" w:rsidRPr="00355295">
        <w:t xml:space="preserve"> define, limit or describe the scope or intent of this </w:t>
      </w:r>
      <w:r w:rsidR="00513791" w:rsidRPr="00355295">
        <w:t>Contract</w:t>
      </w:r>
      <w:r w:rsidR="00DF54E3" w:rsidRPr="00355295">
        <w:t xml:space="preserve"> </w:t>
      </w:r>
      <w:r w:rsidR="000D1956" w:rsidRPr="00355295">
        <w:t>or</w:t>
      </w:r>
      <w:r w:rsidR="00DF54E3" w:rsidRPr="00355295">
        <w:t xml:space="preserve"> in any way affect this </w:t>
      </w:r>
      <w:r w:rsidR="008874AE" w:rsidRPr="00355295">
        <w:t>Contract.</w:t>
      </w:r>
    </w:p>
    <w:p w14:paraId="32A3E3FC" w14:textId="77777777" w:rsidR="003051E7" w:rsidRPr="00355295" w:rsidRDefault="003051E7" w:rsidP="00793B1F">
      <w:pPr>
        <w:tabs>
          <w:tab w:val="left" w:pos="-5580"/>
        </w:tabs>
        <w:spacing w:after="0" w:line="240" w:lineRule="auto"/>
        <w:jc w:val="both"/>
      </w:pPr>
    </w:p>
    <w:p w14:paraId="5BAD5779" w14:textId="77777777" w:rsidR="0061152C" w:rsidRPr="00355295" w:rsidRDefault="0061152C" w:rsidP="00793B1F">
      <w:pPr>
        <w:tabs>
          <w:tab w:val="left" w:pos="-5580"/>
        </w:tabs>
        <w:spacing w:after="0" w:line="240" w:lineRule="auto"/>
        <w:jc w:val="both"/>
      </w:pPr>
    </w:p>
    <w:p w14:paraId="546E03AD" w14:textId="28EF9108" w:rsidR="00DF54E3" w:rsidRPr="00355295" w:rsidRDefault="00DF54E3" w:rsidP="00814541">
      <w:pPr>
        <w:tabs>
          <w:tab w:val="left" w:pos="-5580"/>
        </w:tabs>
        <w:spacing w:after="0" w:line="240" w:lineRule="auto"/>
        <w:ind w:left="360"/>
        <w:jc w:val="both"/>
        <w:rPr>
          <w:b/>
        </w:rPr>
      </w:pPr>
      <w:r w:rsidRPr="00355295">
        <w:rPr>
          <w:b/>
        </w:rPr>
        <w:t>DISCLOSURE</w:t>
      </w:r>
      <w:r w:rsidR="00A9322F" w:rsidRPr="00355295">
        <w:rPr>
          <w:b/>
        </w:rPr>
        <w:t xml:space="preserve"> STATEMENT</w:t>
      </w:r>
    </w:p>
    <w:p w14:paraId="240199F2" w14:textId="77777777" w:rsidR="0061152C" w:rsidRPr="00355295"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355295" w14:paraId="7AD667FC" w14:textId="77777777" w:rsidTr="006F7EE5">
        <w:tc>
          <w:tcPr>
            <w:tcW w:w="10728" w:type="dxa"/>
            <w:gridSpan w:val="2"/>
            <w:shd w:val="clear" w:color="auto" w:fill="000000" w:themeFill="text1"/>
          </w:tcPr>
          <w:p w14:paraId="1B8FE87B" w14:textId="77777777" w:rsidR="00866872" w:rsidRPr="00355295" w:rsidRDefault="00866872" w:rsidP="00814541">
            <w:pPr>
              <w:jc w:val="both"/>
              <w:rPr>
                <w:rFonts w:cs="Times New Roman"/>
                <w:b/>
                <w:color w:val="FFFFFF" w:themeColor="background1"/>
              </w:rPr>
            </w:pPr>
            <w:r w:rsidRPr="00355295">
              <w:rPr>
                <w:rFonts w:cs="Times New Roman"/>
                <w:b/>
                <w:color w:val="FFFFFF" w:themeColor="background1"/>
              </w:rPr>
              <w:t>Interest Rates and Interest Charges</w:t>
            </w:r>
          </w:p>
        </w:tc>
      </w:tr>
      <w:tr w:rsidR="00866872" w:rsidRPr="00D409A7" w14:paraId="6C6714E0" w14:textId="77777777" w:rsidTr="006F7EE5">
        <w:tc>
          <w:tcPr>
            <w:tcW w:w="2717" w:type="dxa"/>
          </w:tcPr>
          <w:p w14:paraId="0E601C52" w14:textId="77777777" w:rsidR="00866872" w:rsidRPr="00D409A7" w:rsidRDefault="00866872" w:rsidP="00814541">
            <w:pPr>
              <w:spacing w:before="40"/>
              <w:jc w:val="both"/>
              <w:rPr>
                <w:rFonts w:cs="Arial"/>
                <w:b/>
              </w:rPr>
            </w:pPr>
            <w:r w:rsidRPr="00D409A7">
              <w:rPr>
                <w:rFonts w:cs="Arial"/>
                <w:b/>
              </w:rPr>
              <w:t>Annual Percentage Rate (APR) for Purchases</w:t>
            </w:r>
          </w:p>
        </w:tc>
        <w:tc>
          <w:tcPr>
            <w:tcW w:w="8011" w:type="dxa"/>
          </w:tcPr>
          <w:p w14:paraId="0DC57D5D" w14:textId="03C62DDA" w:rsidR="006C471C" w:rsidRPr="00D409A7" w:rsidRDefault="004D4163" w:rsidP="00177BFE">
            <w:pPr>
              <w:spacing w:before="40"/>
              <w:rPr>
                <w:rFonts w:cs="Arial"/>
                <w:b/>
              </w:rPr>
            </w:pPr>
            <w:r w:rsidRPr="00D409A7">
              <w:rPr>
                <w:rFonts w:cs="Arial"/>
              </w:rPr>
              <w:t>Your</w:t>
            </w:r>
            <w:r w:rsidR="000C4B76" w:rsidRPr="00D409A7">
              <w:rPr>
                <w:rFonts w:cs="Arial"/>
              </w:rPr>
              <w:t xml:space="preserve"> APR will be</w:t>
            </w:r>
            <w:r w:rsidRPr="00D409A7">
              <w:rPr>
                <w:rFonts w:cs="Arial"/>
                <w:b/>
              </w:rPr>
              <w:t xml:space="preserve"> </w:t>
            </w:r>
            <w:r w:rsidR="00663DDF">
              <w:rPr>
                <w:rFonts w:cs="Arial"/>
                <w:b/>
                <w:sz w:val="32"/>
                <w:szCs w:val="32"/>
                <w:highlight w:val="yellow"/>
              </w:rPr>
              <w:t>13.24</w:t>
            </w:r>
            <w:r w:rsidR="000C4B76" w:rsidRPr="004427EB">
              <w:rPr>
                <w:rFonts w:cs="Arial"/>
                <w:b/>
                <w:sz w:val="32"/>
                <w:szCs w:val="32"/>
                <w:highlight w:val="yellow"/>
              </w:rPr>
              <w:t xml:space="preserve">% </w:t>
            </w:r>
            <w:r w:rsidR="000C4B76" w:rsidRPr="004427EB">
              <w:rPr>
                <w:rFonts w:cs="Arial"/>
                <w:sz w:val="32"/>
                <w:szCs w:val="32"/>
                <w:highlight w:val="yellow"/>
              </w:rPr>
              <w:t xml:space="preserve">to </w:t>
            </w:r>
            <w:r w:rsidR="00663DDF">
              <w:rPr>
                <w:rFonts w:cs="Arial"/>
                <w:b/>
                <w:sz w:val="32"/>
                <w:szCs w:val="32"/>
                <w:highlight w:val="yellow"/>
              </w:rPr>
              <w:t>17.24</w:t>
            </w:r>
            <w:r w:rsidR="00471FC3" w:rsidRPr="004427EB">
              <w:rPr>
                <w:rFonts w:cs="Arial"/>
                <w:b/>
                <w:sz w:val="32"/>
                <w:szCs w:val="32"/>
                <w:highlight w:val="yellow"/>
              </w:rPr>
              <w:t>%</w:t>
            </w:r>
            <w:r w:rsidR="00AE75AF" w:rsidRPr="00D409A7">
              <w:rPr>
                <w:rFonts w:cs="Arial"/>
                <w:b/>
                <w:sz w:val="32"/>
                <w:szCs w:val="32"/>
              </w:rPr>
              <w:t>,</w:t>
            </w:r>
            <w:r w:rsidR="000C4B76" w:rsidRPr="00D409A7">
              <w:rPr>
                <w:rFonts w:cs="Arial"/>
                <w:b/>
              </w:rPr>
              <w:t xml:space="preserve"> </w:t>
            </w:r>
            <w:r w:rsidR="000C4B76" w:rsidRPr="00D409A7">
              <w:rPr>
                <w:rFonts w:cs="Arial"/>
              </w:rPr>
              <w:t>based on your creditworthiness.  This APR will vary with the market based on the Prime Rate</w:t>
            </w:r>
            <w:r w:rsidR="006F4C79" w:rsidRPr="00D409A7">
              <w:rPr>
                <w:rFonts w:cs="Arial"/>
              </w:rPr>
              <w:t>.</w:t>
            </w:r>
          </w:p>
        </w:tc>
      </w:tr>
      <w:tr w:rsidR="00BA769A" w:rsidRPr="00D409A7" w14:paraId="4789E17A" w14:textId="77777777" w:rsidTr="006F7EE5">
        <w:trPr>
          <w:trHeight w:val="70"/>
        </w:trPr>
        <w:tc>
          <w:tcPr>
            <w:tcW w:w="2717" w:type="dxa"/>
          </w:tcPr>
          <w:p w14:paraId="4998C924" w14:textId="77777777" w:rsidR="00BA769A" w:rsidRPr="00D409A7" w:rsidRDefault="00BA769A" w:rsidP="0061152C">
            <w:pPr>
              <w:spacing w:before="40"/>
              <w:rPr>
                <w:rFonts w:cs="Arial"/>
                <w:b/>
              </w:rPr>
            </w:pPr>
            <w:r w:rsidRPr="00D409A7">
              <w:rPr>
                <w:rFonts w:cs="Arial"/>
                <w:b/>
              </w:rPr>
              <w:t>APR for Balance Transfers</w:t>
            </w:r>
          </w:p>
        </w:tc>
        <w:tc>
          <w:tcPr>
            <w:tcW w:w="8011" w:type="dxa"/>
          </w:tcPr>
          <w:p w14:paraId="70CB6FB8" w14:textId="34887551" w:rsidR="00BA769A" w:rsidRPr="00D409A7" w:rsidRDefault="0040577B" w:rsidP="00814541">
            <w:pPr>
              <w:spacing w:before="40"/>
              <w:jc w:val="both"/>
              <w:rPr>
                <w:rFonts w:cs="Arial"/>
                <w:b/>
              </w:rPr>
            </w:pPr>
            <w:r w:rsidRPr="00D409A7">
              <w:rPr>
                <w:rFonts w:cs="Arial"/>
              </w:rPr>
              <w:t xml:space="preserve">Your APR will </w:t>
            </w:r>
            <w:r w:rsidRPr="004427EB">
              <w:rPr>
                <w:rFonts w:cs="Arial"/>
                <w:highlight w:val="yellow"/>
              </w:rPr>
              <w:t>be</w:t>
            </w:r>
            <w:r w:rsidRPr="004427EB">
              <w:rPr>
                <w:rFonts w:cs="Arial"/>
                <w:b/>
                <w:highlight w:val="yellow"/>
              </w:rPr>
              <w:t xml:space="preserve"> </w:t>
            </w:r>
            <w:r w:rsidR="00663DDF">
              <w:rPr>
                <w:rFonts w:cs="Arial"/>
                <w:b/>
                <w:sz w:val="32"/>
                <w:szCs w:val="32"/>
                <w:highlight w:val="yellow"/>
              </w:rPr>
              <w:t>13.24</w:t>
            </w:r>
            <w:r w:rsidR="00663DDF" w:rsidRPr="004427EB">
              <w:rPr>
                <w:rFonts w:cs="Arial"/>
                <w:b/>
                <w:sz w:val="32"/>
                <w:szCs w:val="32"/>
                <w:highlight w:val="yellow"/>
              </w:rPr>
              <w:t xml:space="preserve">% </w:t>
            </w:r>
            <w:r w:rsidR="00663DDF" w:rsidRPr="004427EB">
              <w:rPr>
                <w:rFonts w:cs="Arial"/>
                <w:sz w:val="32"/>
                <w:szCs w:val="32"/>
                <w:highlight w:val="yellow"/>
              </w:rPr>
              <w:t xml:space="preserve">to </w:t>
            </w:r>
            <w:r w:rsidR="00663DDF">
              <w:rPr>
                <w:rFonts w:cs="Arial"/>
                <w:b/>
                <w:sz w:val="32"/>
                <w:szCs w:val="32"/>
                <w:highlight w:val="yellow"/>
              </w:rPr>
              <w:t>17.24</w:t>
            </w:r>
            <w:r w:rsidR="00663DDF" w:rsidRPr="004427EB">
              <w:rPr>
                <w:rFonts w:cs="Arial"/>
                <w:b/>
                <w:sz w:val="32"/>
                <w:szCs w:val="32"/>
                <w:highlight w:val="yellow"/>
              </w:rPr>
              <w:t>%</w:t>
            </w:r>
            <w:r w:rsidR="00663DDF" w:rsidRPr="00D409A7">
              <w:rPr>
                <w:rFonts w:cs="Arial"/>
                <w:b/>
                <w:sz w:val="32"/>
                <w:szCs w:val="32"/>
              </w:rPr>
              <w:t>,</w:t>
            </w:r>
            <w:r w:rsidR="00663DDF" w:rsidRPr="00D409A7">
              <w:rPr>
                <w:rFonts w:cs="Arial"/>
                <w:b/>
              </w:rPr>
              <w:t xml:space="preserve"> </w:t>
            </w:r>
            <w:r w:rsidRPr="00D409A7">
              <w:rPr>
                <w:rFonts w:cs="Arial"/>
              </w:rPr>
              <w:t>based on your creditworthiness.  This APR will vary with the market based on the Prime Rate.</w:t>
            </w:r>
          </w:p>
        </w:tc>
      </w:tr>
      <w:tr w:rsidR="00866872" w:rsidRPr="00D409A7" w14:paraId="12027B90" w14:textId="77777777" w:rsidTr="006F7EE5">
        <w:trPr>
          <w:trHeight w:val="422"/>
        </w:trPr>
        <w:tc>
          <w:tcPr>
            <w:tcW w:w="2717" w:type="dxa"/>
          </w:tcPr>
          <w:p w14:paraId="0F9BD413" w14:textId="77777777" w:rsidR="00866872" w:rsidRPr="00D409A7" w:rsidRDefault="00866872" w:rsidP="00814541">
            <w:pPr>
              <w:spacing w:before="40"/>
              <w:jc w:val="both"/>
              <w:rPr>
                <w:rFonts w:cs="Arial"/>
                <w:b/>
              </w:rPr>
            </w:pPr>
            <w:r w:rsidRPr="00D409A7">
              <w:rPr>
                <w:rFonts w:cs="Arial"/>
                <w:b/>
              </w:rPr>
              <w:t>APR for Cash Advances</w:t>
            </w:r>
          </w:p>
        </w:tc>
        <w:tc>
          <w:tcPr>
            <w:tcW w:w="8011" w:type="dxa"/>
          </w:tcPr>
          <w:p w14:paraId="5D3D4164" w14:textId="6EBFA515" w:rsidR="00866872" w:rsidRPr="00D409A7" w:rsidRDefault="0040577B" w:rsidP="00814541">
            <w:pPr>
              <w:spacing w:before="40"/>
              <w:jc w:val="both"/>
              <w:rPr>
                <w:rFonts w:cs="Arial"/>
                <w:b/>
              </w:rPr>
            </w:pPr>
            <w:r w:rsidRPr="00D409A7">
              <w:rPr>
                <w:rFonts w:cs="Arial"/>
              </w:rPr>
              <w:t>Your APR will be</w:t>
            </w:r>
            <w:r w:rsidRPr="00D409A7">
              <w:rPr>
                <w:rFonts w:cs="Arial"/>
                <w:b/>
              </w:rPr>
              <w:t xml:space="preserve"> </w:t>
            </w:r>
            <w:r w:rsidR="00663DDF">
              <w:rPr>
                <w:rFonts w:cs="Arial"/>
                <w:b/>
                <w:sz w:val="32"/>
                <w:szCs w:val="32"/>
                <w:highlight w:val="yellow"/>
              </w:rPr>
              <w:t>13.24</w:t>
            </w:r>
            <w:r w:rsidR="00663DDF" w:rsidRPr="004427EB">
              <w:rPr>
                <w:rFonts w:cs="Arial"/>
                <w:b/>
                <w:sz w:val="32"/>
                <w:szCs w:val="32"/>
                <w:highlight w:val="yellow"/>
              </w:rPr>
              <w:t xml:space="preserve">% </w:t>
            </w:r>
            <w:r w:rsidR="00663DDF" w:rsidRPr="004427EB">
              <w:rPr>
                <w:rFonts w:cs="Arial"/>
                <w:sz w:val="32"/>
                <w:szCs w:val="32"/>
                <w:highlight w:val="yellow"/>
              </w:rPr>
              <w:t xml:space="preserve">to </w:t>
            </w:r>
            <w:r w:rsidR="00663DDF">
              <w:rPr>
                <w:rFonts w:cs="Arial"/>
                <w:b/>
                <w:sz w:val="32"/>
                <w:szCs w:val="32"/>
                <w:highlight w:val="yellow"/>
              </w:rPr>
              <w:t>17.24</w:t>
            </w:r>
            <w:r w:rsidR="00663DDF" w:rsidRPr="004427EB">
              <w:rPr>
                <w:rFonts w:cs="Arial"/>
                <w:b/>
                <w:sz w:val="32"/>
                <w:szCs w:val="32"/>
                <w:highlight w:val="yellow"/>
              </w:rPr>
              <w:t>%</w:t>
            </w:r>
            <w:r w:rsidR="00663DDF" w:rsidRPr="00D409A7">
              <w:rPr>
                <w:rFonts w:cs="Arial"/>
                <w:b/>
                <w:sz w:val="32"/>
                <w:szCs w:val="32"/>
              </w:rPr>
              <w:t>,</w:t>
            </w:r>
            <w:r w:rsidR="00663DDF" w:rsidRPr="00D409A7">
              <w:rPr>
                <w:rFonts w:cs="Arial"/>
                <w:b/>
              </w:rPr>
              <w:t xml:space="preserve"> </w:t>
            </w:r>
            <w:r w:rsidRPr="00D409A7">
              <w:rPr>
                <w:rFonts w:cs="Arial"/>
              </w:rPr>
              <w:t>based on your creditworthiness.  This APR will vary with the market based on the Prime Rate.</w:t>
            </w:r>
          </w:p>
        </w:tc>
      </w:tr>
      <w:tr w:rsidR="00866872" w:rsidRPr="00355295" w14:paraId="352B6D69" w14:textId="77777777" w:rsidTr="006F7EE5">
        <w:trPr>
          <w:trHeight w:val="1052"/>
        </w:trPr>
        <w:tc>
          <w:tcPr>
            <w:tcW w:w="2717" w:type="dxa"/>
          </w:tcPr>
          <w:p w14:paraId="044AFBD0" w14:textId="2D5B0832" w:rsidR="00866872" w:rsidRPr="00355295" w:rsidRDefault="00046DFB" w:rsidP="00814541">
            <w:pPr>
              <w:spacing w:before="40"/>
              <w:jc w:val="both"/>
              <w:rPr>
                <w:rFonts w:cs="Arial"/>
                <w:b/>
              </w:rPr>
            </w:pPr>
            <w:r w:rsidRPr="00355295">
              <w:rPr>
                <w:rFonts w:cs="Arial"/>
                <w:b/>
              </w:rPr>
              <w:lastRenderedPageBreak/>
              <w:t>Paying Interest</w:t>
            </w:r>
          </w:p>
        </w:tc>
        <w:tc>
          <w:tcPr>
            <w:tcW w:w="8011" w:type="dxa"/>
          </w:tcPr>
          <w:p w14:paraId="185633B8" w14:textId="32AAE7DE" w:rsidR="007F070D" w:rsidRPr="00355295" w:rsidRDefault="00866872" w:rsidP="00814541">
            <w:pPr>
              <w:spacing w:before="40"/>
              <w:jc w:val="both"/>
              <w:rPr>
                <w:rFonts w:cs="Arial"/>
              </w:rPr>
            </w:pPr>
            <w:r w:rsidRPr="00355295">
              <w:rPr>
                <w:rFonts w:cs="Arial"/>
              </w:rPr>
              <w:t xml:space="preserve">Your </w:t>
            </w:r>
            <w:r w:rsidR="004F36F7" w:rsidRPr="00355295">
              <w:rPr>
                <w:rFonts w:cs="Arial"/>
              </w:rPr>
              <w:t>P</w:t>
            </w:r>
            <w:r w:rsidR="00F743F3" w:rsidRPr="00355295">
              <w:rPr>
                <w:rFonts w:cs="Arial"/>
              </w:rPr>
              <w:t xml:space="preserve">ayment </w:t>
            </w:r>
            <w:r w:rsidR="004F36F7" w:rsidRPr="00355295">
              <w:rPr>
                <w:rFonts w:cs="Arial"/>
              </w:rPr>
              <w:t>Due D</w:t>
            </w:r>
            <w:r w:rsidRPr="00355295">
              <w:rPr>
                <w:rFonts w:cs="Arial"/>
              </w:rPr>
              <w:t xml:space="preserve">ate is at least 25 days after the close of each </w:t>
            </w:r>
            <w:r w:rsidR="0073240F" w:rsidRPr="00355295">
              <w:rPr>
                <w:rFonts w:cs="Arial"/>
              </w:rPr>
              <w:t>Billing Cycle</w:t>
            </w:r>
            <w:r w:rsidRPr="00355295">
              <w:rPr>
                <w:rFonts w:cs="Arial"/>
              </w:rPr>
              <w:t xml:space="preserve">.  </w:t>
            </w:r>
          </w:p>
          <w:p w14:paraId="3F70B497" w14:textId="77777777" w:rsidR="007F070D" w:rsidRPr="00355295" w:rsidRDefault="007F070D" w:rsidP="00814541">
            <w:pPr>
              <w:spacing w:before="40"/>
              <w:jc w:val="both"/>
              <w:rPr>
                <w:rFonts w:cs="Arial"/>
              </w:rPr>
            </w:pPr>
          </w:p>
          <w:p w14:paraId="4BAB0C64" w14:textId="68499F93" w:rsidR="00073230" w:rsidRPr="00355295" w:rsidRDefault="00866872" w:rsidP="00814541">
            <w:pPr>
              <w:spacing w:before="40"/>
              <w:jc w:val="both"/>
              <w:rPr>
                <w:rFonts w:cs="Arial"/>
              </w:rPr>
            </w:pPr>
            <w:r w:rsidRPr="00355295">
              <w:rPr>
                <w:rFonts w:cs="Arial"/>
              </w:rPr>
              <w:t>We w</w:t>
            </w:r>
            <w:r w:rsidR="00E43BF7" w:rsidRPr="00355295">
              <w:rPr>
                <w:rFonts w:cs="Arial"/>
              </w:rPr>
              <w:t>ill not charge you interest on P</w:t>
            </w:r>
            <w:r w:rsidRPr="00355295">
              <w:rPr>
                <w:rFonts w:cs="Arial"/>
              </w:rPr>
              <w:t xml:space="preserve">urchases if you pay your entire balance by the due date each month.  </w:t>
            </w:r>
          </w:p>
          <w:p w14:paraId="7C072A25" w14:textId="77777777" w:rsidR="00073230" w:rsidRPr="00355295" w:rsidRDefault="00073230" w:rsidP="00814541">
            <w:pPr>
              <w:spacing w:before="40"/>
              <w:jc w:val="both"/>
              <w:rPr>
                <w:rFonts w:cs="Arial"/>
              </w:rPr>
            </w:pPr>
          </w:p>
          <w:p w14:paraId="39E8DB22" w14:textId="0C14FE01" w:rsidR="00866872" w:rsidRPr="00355295" w:rsidRDefault="00866872" w:rsidP="00814541">
            <w:pPr>
              <w:spacing w:before="40"/>
              <w:jc w:val="both"/>
              <w:rPr>
                <w:rFonts w:cs="Arial"/>
              </w:rPr>
            </w:pPr>
            <w:r w:rsidRPr="00355295">
              <w:rPr>
                <w:rFonts w:cs="Arial"/>
              </w:rPr>
              <w:t>We will begin charging interest on cash advances on the transaction date.  You cannot avoid paying interest on Cash Advances.</w:t>
            </w:r>
          </w:p>
        </w:tc>
      </w:tr>
      <w:tr w:rsidR="00866872" w:rsidRPr="00355295" w14:paraId="3DA55407" w14:textId="77777777" w:rsidTr="006F7EE5">
        <w:trPr>
          <w:trHeight w:val="755"/>
        </w:trPr>
        <w:tc>
          <w:tcPr>
            <w:tcW w:w="2717" w:type="dxa"/>
          </w:tcPr>
          <w:p w14:paraId="5E11289D" w14:textId="77777777" w:rsidR="00866872" w:rsidRPr="00355295" w:rsidRDefault="00AB75F3" w:rsidP="00814541">
            <w:pPr>
              <w:spacing w:before="40"/>
              <w:jc w:val="both"/>
              <w:rPr>
                <w:rFonts w:cs="Arial"/>
                <w:b/>
              </w:rPr>
            </w:pPr>
            <w:r w:rsidRPr="00355295">
              <w:rPr>
                <w:rFonts w:cs="Arial"/>
                <w:b/>
              </w:rPr>
              <w:t>For Credit Card Tips from the Consumer Financial Protection Bureau</w:t>
            </w:r>
          </w:p>
        </w:tc>
        <w:tc>
          <w:tcPr>
            <w:tcW w:w="8011" w:type="dxa"/>
          </w:tcPr>
          <w:p w14:paraId="534FF636" w14:textId="77777777" w:rsidR="00866872" w:rsidRPr="00355295" w:rsidRDefault="00AB75F3" w:rsidP="00814541">
            <w:pPr>
              <w:spacing w:before="40"/>
              <w:jc w:val="both"/>
              <w:rPr>
                <w:rFonts w:cs="Arial"/>
              </w:rPr>
            </w:pPr>
            <w:r w:rsidRPr="00355295">
              <w:rPr>
                <w:rFonts w:cs="Arial"/>
                <w:b/>
              </w:rPr>
              <w:t xml:space="preserve">To learn more about factors to consider when applying for or using a credit card, visit the website of the Consumer Financial Protection Bureau at http://www.consumerfinance.gov/learnmore.  </w:t>
            </w:r>
          </w:p>
        </w:tc>
      </w:tr>
    </w:tbl>
    <w:p w14:paraId="0A95654A" w14:textId="77777777" w:rsidR="00866872" w:rsidRPr="00355295"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355295" w14:paraId="73194D40" w14:textId="77777777" w:rsidTr="00ED46D5">
        <w:trPr>
          <w:trHeight w:val="234"/>
        </w:trPr>
        <w:tc>
          <w:tcPr>
            <w:tcW w:w="10776" w:type="dxa"/>
            <w:gridSpan w:val="2"/>
            <w:shd w:val="clear" w:color="auto" w:fill="000000" w:themeFill="text1"/>
          </w:tcPr>
          <w:p w14:paraId="205B8C12" w14:textId="77777777" w:rsidR="00866872" w:rsidRPr="00355295" w:rsidRDefault="00866872" w:rsidP="00814541">
            <w:pPr>
              <w:jc w:val="both"/>
              <w:rPr>
                <w:rFonts w:cs="Arial"/>
                <w:b/>
                <w:color w:val="FFFFFF" w:themeColor="background1"/>
              </w:rPr>
            </w:pPr>
            <w:r w:rsidRPr="00355295">
              <w:rPr>
                <w:rFonts w:cs="Arial"/>
                <w:b/>
                <w:color w:val="FFFFFF" w:themeColor="background1"/>
              </w:rPr>
              <w:t>Fees</w:t>
            </w:r>
          </w:p>
        </w:tc>
      </w:tr>
      <w:tr w:rsidR="00866872" w:rsidRPr="00355295" w14:paraId="5941A418" w14:textId="77777777" w:rsidTr="00ED46D5">
        <w:trPr>
          <w:trHeight w:val="378"/>
        </w:trPr>
        <w:tc>
          <w:tcPr>
            <w:tcW w:w="2730" w:type="dxa"/>
          </w:tcPr>
          <w:p w14:paraId="2CB591BA" w14:textId="77777777" w:rsidR="00866872" w:rsidRPr="00355295" w:rsidRDefault="00866872" w:rsidP="00814541">
            <w:pPr>
              <w:spacing w:before="40"/>
              <w:jc w:val="both"/>
              <w:rPr>
                <w:rFonts w:cs="Arial"/>
              </w:rPr>
            </w:pPr>
            <w:r w:rsidRPr="00355295">
              <w:rPr>
                <w:rFonts w:cs="Arial"/>
                <w:b/>
              </w:rPr>
              <w:t>Annual Fee</w:t>
            </w:r>
          </w:p>
        </w:tc>
        <w:tc>
          <w:tcPr>
            <w:tcW w:w="8046" w:type="dxa"/>
          </w:tcPr>
          <w:p w14:paraId="4CA4619D" w14:textId="77777777" w:rsidR="00866872" w:rsidRPr="00355295" w:rsidRDefault="00866872" w:rsidP="00814541">
            <w:pPr>
              <w:spacing w:before="40"/>
              <w:jc w:val="both"/>
              <w:rPr>
                <w:rFonts w:cs="Arial"/>
                <w:b/>
              </w:rPr>
            </w:pPr>
            <w:r w:rsidRPr="00355295">
              <w:rPr>
                <w:rFonts w:cs="Arial"/>
                <w:color w:val="000000"/>
              </w:rPr>
              <w:t>None</w:t>
            </w:r>
          </w:p>
        </w:tc>
      </w:tr>
      <w:tr w:rsidR="00866872" w:rsidRPr="00355295" w14:paraId="653F4593" w14:textId="77777777" w:rsidTr="00A86876">
        <w:trPr>
          <w:trHeight w:val="2420"/>
        </w:trPr>
        <w:tc>
          <w:tcPr>
            <w:tcW w:w="2730" w:type="dxa"/>
          </w:tcPr>
          <w:p w14:paraId="46410150" w14:textId="77777777" w:rsidR="007516E8" w:rsidRPr="00355295" w:rsidRDefault="00866872" w:rsidP="00814541">
            <w:pPr>
              <w:spacing w:before="40"/>
              <w:jc w:val="both"/>
              <w:rPr>
                <w:rFonts w:cs="Arial"/>
                <w:b/>
              </w:rPr>
            </w:pPr>
            <w:r w:rsidRPr="00355295">
              <w:rPr>
                <w:rFonts w:cs="Arial"/>
                <w:b/>
              </w:rPr>
              <w:t>Transaction Fees</w:t>
            </w:r>
          </w:p>
          <w:p w14:paraId="46DC36AC" w14:textId="77777777" w:rsidR="007516E8" w:rsidRPr="00355295" w:rsidRDefault="003B58CA" w:rsidP="00814541">
            <w:pPr>
              <w:pStyle w:val="ListParagraph"/>
              <w:numPr>
                <w:ilvl w:val="0"/>
                <w:numId w:val="16"/>
              </w:numPr>
              <w:spacing w:before="40"/>
              <w:jc w:val="both"/>
              <w:rPr>
                <w:rFonts w:cs="Arial"/>
              </w:rPr>
            </w:pPr>
            <w:r w:rsidRPr="00355295">
              <w:rPr>
                <w:rFonts w:cs="Arial"/>
              </w:rPr>
              <w:t>Cash Advance</w:t>
            </w:r>
          </w:p>
          <w:p w14:paraId="092A51CF" w14:textId="77777777" w:rsidR="00EB0606" w:rsidRPr="00355295" w:rsidRDefault="00EB0606" w:rsidP="00814541">
            <w:pPr>
              <w:pStyle w:val="ListParagraph"/>
              <w:spacing w:before="40"/>
              <w:jc w:val="both"/>
              <w:rPr>
                <w:rFonts w:cs="Arial"/>
              </w:rPr>
            </w:pPr>
          </w:p>
          <w:p w14:paraId="532FA6B4" w14:textId="77777777" w:rsidR="008036E1" w:rsidRPr="00355295" w:rsidRDefault="008036E1" w:rsidP="00814541">
            <w:pPr>
              <w:pStyle w:val="ListParagraph"/>
              <w:spacing w:before="40"/>
              <w:jc w:val="both"/>
              <w:rPr>
                <w:rFonts w:cs="Arial"/>
              </w:rPr>
            </w:pPr>
          </w:p>
          <w:p w14:paraId="0A4923E7" w14:textId="77777777" w:rsidR="00F77288" w:rsidRPr="00355295" w:rsidRDefault="00EB0606" w:rsidP="00F77288">
            <w:pPr>
              <w:pStyle w:val="ListParagraph"/>
              <w:numPr>
                <w:ilvl w:val="0"/>
                <w:numId w:val="16"/>
              </w:numPr>
              <w:spacing w:before="40"/>
              <w:jc w:val="both"/>
              <w:rPr>
                <w:rFonts w:cs="Arial"/>
              </w:rPr>
            </w:pPr>
            <w:r w:rsidRPr="00355295">
              <w:rPr>
                <w:rFonts w:cs="Arial"/>
              </w:rPr>
              <w:t>Balance Transfer</w:t>
            </w:r>
          </w:p>
          <w:p w14:paraId="30791DA8" w14:textId="77777777" w:rsidR="00F77288" w:rsidRPr="00355295" w:rsidRDefault="00F77288" w:rsidP="00F77288">
            <w:pPr>
              <w:spacing w:before="40"/>
              <w:jc w:val="both"/>
              <w:rPr>
                <w:rFonts w:cs="Arial"/>
              </w:rPr>
            </w:pPr>
          </w:p>
          <w:p w14:paraId="2ABB7B21" w14:textId="77777777" w:rsidR="008036E1" w:rsidRPr="00355295" w:rsidRDefault="008036E1" w:rsidP="00F77288">
            <w:pPr>
              <w:spacing w:before="40"/>
              <w:jc w:val="both"/>
              <w:rPr>
                <w:rFonts w:cs="Arial"/>
              </w:rPr>
            </w:pPr>
          </w:p>
          <w:p w14:paraId="56828F85" w14:textId="32F307A5" w:rsidR="007516E8" w:rsidRPr="00355295" w:rsidRDefault="003B58CA" w:rsidP="00F77288">
            <w:pPr>
              <w:pStyle w:val="ListParagraph"/>
              <w:numPr>
                <w:ilvl w:val="0"/>
                <w:numId w:val="16"/>
              </w:numPr>
              <w:spacing w:before="40"/>
              <w:jc w:val="both"/>
              <w:rPr>
                <w:rFonts w:cs="Arial"/>
              </w:rPr>
            </w:pPr>
            <w:r w:rsidRPr="00355295">
              <w:rPr>
                <w:rFonts w:cs="Arial"/>
              </w:rPr>
              <w:t>Foreign Transaction</w:t>
            </w:r>
          </w:p>
        </w:tc>
        <w:tc>
          <w:tcPr>
            <w:tcW w:w="8046" w:type="dxa"/>
          </w:tcPr>
          <w:p w14:paraId="474E6CC2" w14:textId="77777777" w:rsidR="00F77288" w:rsidRPr="00355295" w:rsidRDefault="00F77288" w:rsidP="00814541">
            <w:pPr>
              <w:spacing w:before="40"/>
              <w:jc w:val="both"/>
              <w:rPr>
                <w:rFonts w:cs="Arial"/>
              </w:rPr>
            </w:pPr>
          </w:p>
          <w:p w14:paraId="2A178CAD" w14:textId="6553995E" w:rsidR="00F77288" w:rsidRPr="00355295" w:rsidRDefault="008F1857" w:rsidP="00814541">
            <w:pPr>
              <w:spacing w:before="40"/>
              <w:jc w:val="both"/>
              <w:rPr>
                <w:rFonts w:cs="Arial"/>
              </w:rPr>
            </w:pPr>
            <w:r w:rsidRPr="00355295">
              <w:rPr>
                <w:rFonts w:cs="Arial"/>
              </w:rPr>
              <w:t xml:space="preserve">Either </w:t>
            </w:r>
            <w:r w:rsidR="008036E1" w:rsidRPr="00355295">
              <w:rPr>
                <w:b/>
              </w:rPr>
              <w:t>5</w:t>
            </w:r>
            <w:r w:rsidR="00A86876" w:rsidRPr="00355295">
              <w:rPr>
                <w:b/>
              </w:rPr>
              <w:t>%</w:t>
            </w:r>
            <w:r w:rsidR="00A86876" w:rsidRPr="00355295">
              <w:t xml:space="preserve"> </w:t>
            </w:r>
            <w:r w:rsidR="008036E1" w:rsidRPr="00355295">
              <w:rPr>
                <w:b/>
              </w:rPr>
              <w:t xml:space="preserve">or $15 min/no max </w:t>
            </w:r>
            <w:r w:rsidR="00007083" w:rsidRPr="00355295">
              <w:rPr>
                <w:rFonts w:cs="Arial"/>
              </w:rPr>
              <w:t>of the amount of each C</w:t>
            </w:r>
            <w:r w:rsidRPr="00355295">
              <w:rPr>
                <w:rFonts w:cs="Arial"/>
              </w:rPr>
              <w:t>as</w:t>
            </w:r>
            <w:r w:rsidR="00007083" w:rsidRPr="00355295">
              <w:rPr>
                <w:rFonts w:cs="Arial"/>
              </w:rPr>
              <w:t>h A</w:t>
            </w:r>
            <w:r w:rsidR="00046DFB" w:rsidRPr="00355295">
              <w:rPr>
                <w:rFonts w:cs="Arial"/>
              </w:rPr>
              <w:t>dvance</w:t>
            </w:r>
            <w:r w:rsidR="00A86876" w:rsidRPr="00355295">
              <w:rPr>
                <w:rFonts w:cs="Arial"/>
              </w:rPr>
              <w:t>, whichever is greater.</w:t>
            </w:r>
          </w:p>
          <w:p w14:paraId="18B716F0" w14:textId="77777777" w:rsidR="00F77288" w:rsidRPr="00355295" w:rsidRDefault="00F77288" w:rsidP="00814541">
            <w:pPr>
              <w:spacing w:before="40"/>
              <w:jc w:val="both"/>
              <w:rPr>
                <w:rFonts w:cs="Arial"/>
              </w:rPr>
            </w:pPr>
          </w:p>
          <w:p w14:paraId="31E8F51D" w14:textId="257C404C" w:rsidR="00F77288" w:rsidRPr="00355295" w:rsidRDefault="008036E1" w:rsidP="00814541">
            <w:pPr>
              <w:spacing w:before="40"/>
              <w:jc w:val="both"/>
              <w:rPr>
                <w:rFonts w:cs="Arial"/>
              </w:rPr>
            </w:pPr>
            <w:r w:rsidRPr="00355295">
              <w:rPr>
                <w:rFonts w:cs="Arial"/>
              </w:rPr>
              <w:t>Either</w:t>
            </w:r>
            <w:r w:rsidRPr="00355295">
              <w:rPr>
                <w:rFonts w:cs="Arial"/>
                <w:b/>
              </w:rPr>
              <w:t xml:space="preserve"> </w:t>
            </w:r>
            <w:r w:rsidR="006305B8" w:rsidRPr="00355295">
              <w:rPr>
                <w:rFonts w:cs="Arial"/>
                <w:b/>
              </w:rPr>
              <w:t>3%</w:t>
            </w:r>
            <w:r w:rsidRPr="00355295">
              <w:rPr>
                <w:rFonts w:cs="Arial"/>
                <w:b/>
              </w:rPr>
              <w:t xml:space="preserve"> or $10 min/no max</w:t>
            </w:r>
            <w:r w:rsidR="00EB0606" w:rsidRPr="00355295">
              <w:rPr>
                <w:rFonts w:cs="Arial"/>
              </w:rPr>
              <w:t xml:space="preserve"> of the amount of each </w:t>
            </w:r>
            <w:r w:rsidR="00CC6A2A" w:rsidRPr="00355295">
              <w:rPr>
                <w:rFonts w:cs="Arial"/>
              </w:rPr>
              <w:t>balance transfer</w:t>
            </w:r>
            <w:r w:rsidRPr="00355295">
              <w:rPr>
                <w:rFonts w:cs="Arial"/>
              </w:rPr>
              <w:t>, whichever is greater</w:t>
            </w:r>
            <w:r w:rsidR="00EB0606" w:rsidRPr="00355295">
              <w:rPr>
                <w:rFonts w:cs="Arial"/>
              </w:rPr>
              <w:t>.</w:t>
            </w:r>
          </w:p>
          <w:p w14:paraId="72064448" w14:textId="77777777" w:rsidR="00F77288" w:rsidRPr="00355295" w:rsidRDefault="00F77288" w:rsidP="00814541">
            <w:pPr>
              <w:spacing w:before="40"/>
              <w:jc w:val="both"/>
              <w:rPr>
                <w:rFonts w:cs="Arial"/>
              </w:rPr>
            </w:pPr>
          </w:p>
          <w:p w14:paraId="0A0E64D7" w14:textId="51101BC5" w:rsidR="001357B9" w:rsidRPr="00355295" w:rsidRDefault="001357B9" w:rsidP="00814541">
            <w:pPr>
              <w:spacing w:before="40"/>
              <w:jc w:val="both"/>
              <w:rPr>
                <w:rFonts w:cs="Arial"/>
              </w:rPr>
            </w:pPr>
            <w:r w:rsidRPr="00355295">
              <w:rPr>
                <w:rFonts w:cs="Arial"/>
                <w:b/>
              </w:rPr>
              <w:t>2%</w:t>
            </w:r>
            <w:r w:rsidRPr="00355295">
              <w:rPr>
                <w:rFonts w:cs="Arial"/>
              </w:rPr>
              <w:t xml:space="preserve"> of the transaction amount</w:t>
            </w:r>
            <w:r w:rsidR="00F45930" w:rsidRPr="00355295">
              <w:rPr>
                <w:rFonts w:cs="Arial"/>
              </w:rPr>
              <w:t xml:space="preserve"> in US dollars</w:t>
            </w:r>
            <w:r w:rsidRPr="00355295">
              <w:rPr>
                <w:rFonts w:cs="Arial"/>
              </w:rPr>
              <w:t>.</w:t>
            </w:r>
          </w:p>
        </w:tc>
      </w:tr>
      <w:tr w:rsidR="00866872" w:rsidRPr="00355295" w14:paraId="64F6CCB0" w14:textId="77777777" w:rsidTr="00ED46D5">
        <w:trPr>
          <w:trHeight w:val="1392"/>
        </w:trPr>
        <w:tc>
          <w:tcPr>
            <w:tcW w:w="2730" w:type="dxa"/>
          </w:tcPr>
          <w:p w14:paraId="475CFE74" w14:textId="77777777" w:rsidR="007516E8" w:rsidRPr="00355295" w:rsidRDefault="00866872" w:rsidP="00814541">
            <w:pPr>
              <w:spacing w:before="40"/>
              <w:jc w:val="both"/>
              <w:rPr>
                <w:rFonts w:cs="Arial"/>
                <w:b/>
              </w:rPr>
            </w:pPr>
            <w:r w:rsidRPr="00355295">
              <w:rPr>
                <w:rFonts w:cs="Arial"/>
                <w:b/>
              </w:rPr>
              <w:t>Penalty Fees</w:t>
            </w:r>
          </w:p>
          <w:p w14:paraId="559A911D" w14:textId="77777777" w:rsidR="007516E8" w:rsidRPr="00355295" w:rsidRDefault="003B58CA" w:rsidP="00814541">
            <w:pPr>
              <w:pStyle w:val="ListParagraph"/>
              <w:numPr>
                <w:ilvl w:val="0"/>
                <w:numId w:val="17"/>
              </w:numPr>
              <w:spacing w:before="40"/>
              <w:jc w:val="both"/>
              <w:rPr>
                <w:rFonts w:cs="Arial"/>
              </w:rPr>
            </w:pPr>
            <w:r w:rsidRPr="00355295">
              <w:rPr>
                <w:rFonts w:cs="Arial"/>
              </w:rPr>
              <w:t>Late Payment</w:t>
            </w:r>
          </w:p>
          <w:p w14:paraId="25BDF1BC" w14:textId="77777777" w:rsidR="00A86876" w:rsidRPr="00355295" w:rsidRDefault="00A86876" w:rsidP="00814541">
            <w:pPr>
              <w:pStyle w:val="ListParagraph"/>
              <w:spacing w:before="40"/>
              <w:jc w:val="both"/>
              <w:rPr>
                <w:rFonts w:cs="Arial"/>
              </w:rPr>
            </w:pPr>
          </w:p>
          <w:p w14:paraId="02EF77DE" w14:textId="77777777" w:rsidR="007516E8" w:rsidRPr="00355295" w:rsidRDefault="003B58CA" w:rsidP="00814541">
            <w:pPr>
              <w:pStyle w:val="ListParagraph"/>
              <w:numPr>
                <w:ilvl w:val="0"/>
                <w:numId w:val="17"/>
              </w:numPr>
              <w:spacing w:before="40"/>
              <w:jc w:val="both"/>
              <w:rPr>
                <w:rFonts w:cs="Arial"/>
              </w:rPr>
            </w:pPr>
            <w:r w:rsidRPr="00355295">
              <w:rPr>
                <w:rFonts w:cs="Arial"/>
              </w:rPr>
              <w:t>Returned Payment</w:t>
            </w:r>
          </w:p>
        </w:tc>
        <w:tc>
          <w:tcPr>
            <w:tcW w:w="8046" w:type="dxa"/>
          </w:tcPr>
          <w:p w14:paraId="37D62676" w14:textId="77777777" w:rsidR="007516E8" w:rsidRPr="00355295" w:rsidRDefault="007516E8" w:rsidP="00814541">
            <w:pPr>
              <w:spacing w:before="40"/>
              <w:jc w:val="both"/>
              <w:rPr>
                <w:rFonts w:cs="Arial"/>
              </w:rPr>
            </w:pPr>
          </w:p>
          <w:p w14:paraId="2D8E5A28" w14:textId="0963D0B7" w:rsidR="007516E8" w:rsidRPr="00355295" w:rsidRDefault="00866872" w:rsidP="00814541">
            <w:pPr>
              <w:spacing w:before="40"/>
              <w:jc w:val="both"/>
              <w:rPr>
                <w:rFonts w:cs="Arial"/>
              </w:rPr>
            </w:pPr>
            <w:r w:rsidRPr="00355295">
              <w:rPr>
                <w:rFonts w:cs="Arial"/>
              </w:rPr>
              <w:t xml:space="preserve">Up to </w:t>
            </w:r>
            <w:r w:rsidRPr="00355295">
              <w:rPr>
                <w:rFonts w:cs="Arial"/>
                <w:b/>
              </w:rPr>
              <w:t>$</w:t>
            </w:r>
            <w:r w:rsidR="008036E1" w:rsidRPr="00355295">
              <w:rPr>
                <w:rFonts w:cs="Arial"/>
                <w:b/>
              </w:rPr>
              <w:t>29</w:t>
            </w:r>
            <w:r w:rsidR="00DB63FB" w:rsidRPr="00355295">
              <w:rPr>
                <w:rFonts w:cs="Arial"/>
                <w:b/>
              </w:rPr>
              <w:t xml:space="preserve"> </w:t>
            </w:r>
            <w:r w:rsidR="00DB63FB" w:rsidRPr="00355295">
              <w:rPr>
                <w:rFonts w:cs="Arial"/>
              </w:rPr>
              <w:t>will be assessed on the next statement date</w:t>
            </w:r>
            <w:r w:rsidR="00EB0606" w:rsidRPr="00355295">
              <w:rPr>
                <w:rFonts w:cs="Arial"/>
              </w:rPr>
              <w:t>.</w:t>
            </w:r>
          </w:p>
          <w:p w14:paraId="4925807B" w14:textId="541ADFAB" w:rsidR="007516E8" w:rsidRPr="00355295" w:rsidRDefault="00387C31" w:rsidP="00814541">
            <w:pPr>
              <w:spacing w:before="40"/>
              <w:jc w:val="both"/>
              <w:rPr>
                <w:rFonts w:cs="Arial"/>
              </w:rPr>
            </w:pPr>
            <w:r w:rsidRPr="00355295">
              <w:rPr>
                <w:rFonts w:cs="Arial"/>
              </w:rPr>
              <w:t>These fees may vary from state to state</w:t>
            </w:r>
            <w:r w:rsidR="00E867EB" w:rsidRPr="00355295">
              <w:rPr>
                <w:rFonts w:cs="Arial"/>
              </w:rPr>
              <w:t xml:space="preserve"> and may exceed $29.00 per delinquency</w:t>
            </w:r>
            <w:r w:rsidRPr="00355295">
              <w:rPr>
                <w:rFonts w:cs="Arial"/>
              </w:rPr>
              <w:t xml:space="preserve">.  </w:t>
            </w:r>
          </w:p>
          <w:p w14:paraId="3EBEC141" w14:textId="2C644627" w:rsidR="00A16655" w:rsidRPr="00355295" w:rsidRDefault="00A16655" w:rsidP="00814541">
            <w:pPr>
              <w:spacing w:before="40"/>
              <w:jc w:val="both"/>
              <w:rPr>
                <w:rFonts w:cs="Arial"/>
                <w:b/>
              </w:rPr>
            </w:pPr>
            <w:r w:rsidRPr="00355295">
              <w:rPr>
                <w:rFonts w:cs="Arial"/>
              </w:rPr>
              <w:t xml:space="preserve">Up to </w:t>
            </w:r>
            <w:r w:rsidR="008036E1" w:rsidRPr="00355295">
              <w:rPr>
                <w:rFonts w:cs="Arial"/>
                <w:b/>
              </w:rPr>
              <w:t>$39</w:t>
            </w:r>
          </w:p>
          <w:p w14:paraId="5E8470B9" w14:textId="77777777" w:rsidR="00ED46D5" w:rsidRPr="00355295" w:rsidRDefault="00ED46D5" w:rsidP="00814541">
            <w:pPr>
              <w:spacing w:before="40"/>
              <w:jc w:val="both"/>
              <w:rPr>
                <w:rFonts w:cs="Arial"/>
              </w:rPr>
            </w:pPr>
          </w:p>
          <w:p w14:paraId="3708BAE6" w14:textId="0555B964" w:rsidR="00F45930" w:rsidRPr="00355295" w:rsidRDefault="00F45930" w:rsidP="00814541">
            <w:pPr>
              <w:spacing w:before="40"/>
              <w:jc w:val="both"/>
              <w:rPr>
                <w:rFonts w:cs="Arial"/>
              </w:rPr>
            </w:pPr>
          </w:p>
        </w:tc>
      </w:tr>
      <w:tr w:rsidR="00ED46D5" w:rsidRPr="00355295" w14:paraId="62C47CC0" w14:textId="77777777" w:rsidTr="00ED46D5">
        <w:trPr>
          <w:trHeight w:val="2717"/>
        </w:trPr>
        <w:tc>
          <w:tcPr>
            <w:tcW w:w="2730" w:type="dxa"/>
          </w:tcPr>
          <w:p w14:paraId="6B17728C" w14:textId="77777777" w:rsidR="00ED46D5" w:rsidRPr="00355295" w:rsidRDefault="00ED46D5" w:rsidP="00814541">
            <w:pPr>
              <w:spacing w:before="40"/>
              <w:jc w:val="both"/>
              <w:rPr>
                <w:rFonts w:cs="Arial"/>
                <w:b/>
              </w:rPr>
            </w:pPr>
            <w:r w:rsidRPr="00355295">
              <w:rPr>
                <w:rFonts w:cs="Arial"/>
                <w:b/>
              </w:rPr>
              <w:t>Other Fees</w:t>
            </w:r>
          </w:p>
          <w:p w14:paraId="7D92534D" w14:textId="77777777" w:rsidR="00ED46D5" w:rsidRPr="00355295" w:rsidRDefault="00ED46D5" w:rsidP="00F77288">
            <w:pPr>
              <w:pStyle w:val="ListParagraph"/>
              <w:numPr>
                <w:ilvl w:val="0"/>
                <w:numId w:val="30"/>
              </w:numPr>
              <w:spacing w:before="40"/>
              <w:rPr>
                <w:rFonts w:cs="Arial"/>
              </w:rPr>
            </w:pPr>
            <w:r w:rsidRPr="00355295">
              <w:rPr>
                <w:rFonts w:cs="Arial"/>
              </w:rPr>
              <w:t>Card Replacement Fee</w:t>
            </w:r>
          </w:p>
          <w:p w14:paraId="7192A748" w14:textId="77777777" w:rsidR="001357B9" w:rsidRPr="00355295" w:rsidRDefault="001357B9" w:rsidP="00F77288">
            <w:pPr>
              <w:pStyle w:val="ListParagraph"/>
              <w:spacing w:before="40"/>
              <w:rPr>
                <w:rFonts w:cs="Arial"/>
              </w:rPr>
            </w:pPr>
          </w:p>
          <w:p w14:paraId="22286E2B" w14:textId="77777777" w:rsidR="00ED46D5" w:rsidRPr="00355295" w:rsidRDefault="00ED46D5" w:rsidP="00F77288">
            <w:pPr>
              <w:pStyle w:val="ListParagraph"/>
              <w:numPr>
                <w:ilvl w:val="0"/>
                <w:numId w:val="30"/>
              </w:numPr>
              <w:spacing w:before="40"/>
              <w:rPr>
                <w:rFonts w:cs="Arial"/>
                <w:b/>
              </w:rPr>
            </w:pPr>
            <w:r w:rsidRPr="00355295">
              <w:rPr>
                <w:rFonts w:cs="Arial"/>
              </w:rPr>
              <w:t>Rush Card Fee</w:t>
            </w:r>
          </w:p>
          <w:p w14:paraId="04172897" w14:textId="77777777" w:rsidR="001357B9" w:rsidRPr="00355295" w:rsidRDefault="001357B9" w:rsidP="00F77288">
            <w:pPr>
              <w:pStyle w:val="ListParagraph"/>
              <w:rPr>
                <w:rFonts w:cs="Arial"/>
                <w:b/>
              </w:rPr>
            </w:pPr>
          </w:p>
          <w:p w14:paraId="077CC87B" w14:textId="77777777" w:rsidR="00ED46D5" w:rsidRPr="00355295" w:rsidRDefault="00ED46D5" w:rsidP="00F77288">
            <w:pPr>
              <w:pStyle w:val="ListParagraph"/>
              <w:numPr>
                <w:ilvl w:val="0"/>
                <w:numId w:val="30"/>
              </w:numPr>
              <w:spacing w:before="40"/>
              <w:rPr>
                <w:rFonts w:cs="Arial"/>
                <w:b/>
              </w:rPr>
            </w:pPr>
            <w:r w:rsidRPr="00355295">
              <w:rPr>
                <w:rFonts w:cs="Arial"/>
              </w:rPr>
              <w:t>Retrieval Fee</w:t>
            </w:r>
          </w:p>
          <w:p w14:paraId="5923BCD2" w14:textId="77777777" w:rsidR="001357B9" w:rsidRPr="00355295" w:rsidRDefault="001357B9" w:rsidP="00F77288">
            <w:pPr>
              <w:pStyle w:val="ListParagraph"/>
              <w:rPr>
                <w:rFonts w:cs="Arial"/>
                <w:b/>
              </w:rPr>
            </w:pPr>
          </w:p>
          <w:p w14:paraId="4B0FAF96" w14:textId="77777777" w:rsidR="00ED46D5" w:rsidRPr="00355295" w:rsidRDefault="00ED46D5" w:rsidP="00F77288">
            <w:pPr>
              <w:pStyle w:val="ListParagraph"/>
              <w:numPr>
                <w:ilvl w:val="0"/>
                <w:numId w:val="30"/>
              </w:numPr>
              <w:spacing w:before="40"/>
              <w:rPr>
                <w:rFonts w:cs="Arial"/>
                <w:b/>
              </w:rPr>
            </w:pPr>
            <w:r w:rsidRPr="00355295">
              <w:rPr>
                <w:rFonts w:cs="Arial"/>
              </w:rPr>
              <w:t>Statement Reprint fee</w:t>
            </w:r>
          </w:p>
          <w:p w14:paraId="33CFEB87" w14:textId="77777777" w:rsidR="001357B9" w:rsidRPr="00355295" w:rsidRDefault="001357B9" w:rsidP="00F77288">
            <w:pPr>
              <w:pStyle w:val="ListParagraph"/>
              <w:rPr>
                <w:rFonts w:cs="Arial"/>
                <w:b/>
              </w:rPr>
            </w:pPr>
          </w:p>
          <w:p w14:paraId="4A8B724F" w14:textId="77777777" w:rsidR="00ED46D5" w:rsidRPr="00355295" w:rsidRDefault="00ED46D5" w:rsidP="00F77288">
            <w:pPr>
              <w:pStyle w:val="ListParagraph"/>
              <w:numPr>
                <w:ilvl w:val="0"/>
                <w:numId w:val="30"/>
              </w:numPr>
              <w:spacing w:before="40"/>
              <w:rPr>
                <w:rFonts w:cs="Arial"/>
                <w:b/>
              </w:rPr>
            </w:pPr>
            <w:r w:rsidRPr="00355295">
              <w:rPr>
                <w:rFonts w:cs="Arial"/>
              </w:rPr>
              <w:t>On Demand ACH Fee</w:t>
            </w:r>
          </w:p>
          <w:p w14:paraId="62AD197D" w14:textId="77777777" w:rsidR="00851AC2" w:rsidRPr="00355295" w:rsidRDefault="00851AC2" w:rsidP="00814541">
            <w:pPr>
              <w:pStyle w:val="ListParagraph"/>
              <w:spacing w:before="40"/>
              <w:jc w:val="both"/>
              <w:rPr>
                <w:rFonts w:cs="Arial"/>
                <w:b/>
              </w:rPr>
            </w:pPr>
          </w:p>
        </w:tc>
        <w:tc>
          <w:tcPr>
            <w:tcW w:w="8046" w:type="dxa"/>
          </w:tcPr>
          <w:p w14:paraId="25B7B39E" w14:textId="6571D25F" w:rsidR="00ED46D5" w:rsidRPr="00355295" w:rsidRDefault="00ED46D5" w:rsidP="00814541">
            <w:pPr>
              <w:pStyle w:val="NoSpacing"/>
              <w:jc w:val="both"/>
            </w:pPr>
          </w:p>
          <w:p w14:paraId="13727AC2" w14:textId="785A4775" w:rsidR="00851AC2" w:rsidRPr="00355295" w:rsidRDefault="00F77288" w:rsidP="00814541">
            <w:pPr>
              <w:jc w:val="both"/>
              <w:rPr>
                <w:rFonts w:cs="Arial"/>
                <w:b/>
              </w:rPr>
            </w:pPr>
            <w:r w:rsidRPr="00355295">
              <w:rPr>
                <w:rFonts w:cs="Arial"/>
                <w:b/>
              </w:rPr>
              <w:t>$</w:t>
            </w:r>
            <w:r w:rsidR="00DA0C38" w:rsidRPr="00355295">
              <w:rPr>
                <w:rFonts w:cs="Arial"/>
                <w:b/>
              </w:rPr>
              <w:t>10.00</w:t>
            </w:r>
          </w:p>
          <w:p w14:paraId="29DC2D75" w14:textId="77777777" w:rsidR="00DA0C38" w:rsidRPr="00355295" w:rsidRDefault="00DA0C38" w:rsidP="00814541">
            <w:pPr>
              <w:jc w:val="both"/>
              <w:rPr>
                <w:rFonts w:cs="Arial"/>
                <w:b/>
              </w:rPr>
            </w:pPr>
          </w:p>
          <w:p w14:paraId="7EC8B831" w14:textId="77777777" w:rsidR="00DA0C38" w:rsidRPr="00355295" w:rsidRDefault="00DA0C38" w:rsidP="00814541">
            <w:pPr>
              <w:jc w:val="both"/>
              <w:rPr>
                <w:rFonts w:cs="Arial"/>
                <w:b/>
              </w:rPr>
            </w:pPr>
          </w:p>
          <w:p w14:paraId="754F3612" w14:textId="3A7449F7" w:rsidR="00DA0C38" w:rsidRPr="00355295" w:rsidRDefault="00F77288" w:rsidP="00814541">
            <w:pPr>
              <w:jc w:val="both"/>
              <w:rPr>
                <w:rFonts w:cs="Arial"/>
                <w:b/>
              </w:rPr>
            </w:pPr>
            <w:r w:rsidRPr="00355295">
              <w:rPr>
                <w:rFonts w:cs="Arial"/>
                <w:b/>
              </w:rPr>
              <w:t>$</w:t>
            </w:r>
            <w:r w:rsidR="00DA0C38" w:rsidRPr="00355295">
              <w:rPr>
                <w:rFonts w:cs="Arial"/>
                <w:b/>
              </w:rPr>
              <w:t>15.00</w:t>
            </w:r>
          </w:p>
          <w:p w14:paraId="7ADA3D8E" w14:textId="77777777" w:rsidR="00DA0C38" w:rsidRPr="00355295" w:rsidRDefault="00DA0C38" w:rsidP="00814541">
            <w:pPr>
              <w:jc w:val="both"/>
              <w:rPr>
                <w:rFonts w:cs="Arial"/>
                <w:b/>
              </w:rPr>
            </w:pPr>
          </w:p>
          <w:p w14:paraId="21787BE1" w14:textId="1A466951" w:rsidR="00DA0C38" w:rsidRPr="00355295" w:rsidRDefault="00F77288" w:rsidP="00814541">
            <w:pPr>
              <w:jc w:val="both"/>
              <w:rPr>
                <w:rFonts w:cs="Arial"/>
                <w:b/>
              </w:rPr>
            </w:pPr>
            <w:r w:rsidRPr="00355295">
              <w:rPr>
                <w:rFonts w:cs="Arial"/>
                <w:b/>
              </w:rPr>
              <w:t>$</w:t>
            </w:r>
            <w:r w:rsidR="00DA0C38" w:rsidRPr="00355295">
              <w:rPr>
                <w:rFonts w:cs="Arial"/>
                <w:b/>
              </w:rPr>
              <w:t>10.00</w:t>
            </w:r>
          </w:p>
          <w:p w14:paraId="263533FE" w14:textId="77777777" w:rsidR="00DA0C38" w:rsidRPr="00355295" w:rsidRDefault="00DA0C38" w:rsidP="00814541">
            <w:pPr>
              <w:jc w:val="both"/>
              <w:rPr>
                <w:rFonts w:cs="Arial"/>
                <w:b/>
              </w:rPr>
            </w:pPr>
          </w:p>
          <w:p w14:paraId="6218552A" w14:textId="77777777" w:rsidR="00DA0C38" w:rsidRPr="00355295" w:rsidRDefault="00DA0C38" w:rsidP="00814541">
            <w:pPr>
              <w:jc w:val="both"/>
              <w:rPr>
                <w:rFonts w:cs="Arial"/>
                <w:b/>
              </w:rPr>
            </w:pPr>
          </w:p>
          <w:p w14:paraId="5A880772" w14:textId="1A430113" w:rsidR="00DA0C38" w:rsidRPr="00355295" w:rsidRDefault="00F77288" w:rsidP="00814541">
            <w:pPr>
              <w:jc w:val="both"/>
              <w:rPr>
                <w:rFonts w:cs="Arial"/>
                <w:b/>
              </w:rPr>
            </w:pPr>
            <w:r w:rsidRPr="00355295">
              <w:rPr>
                <w:rFonts w:cs="Arial"/>
                <w:b/>
              </w:rPr>
              <w:t>$</w:t>
            </w:r>
            <w:r w:rsidR="00DA0C38" w:rsidRPr="00355295">
              <w:rPr>
                <w:rFonts w:cs="Arial"/>
                <w:b/>
              </w:rPr>
              <w:t>5.00</w:t>
            </w:r>
          </w:p>
          <w:p w14:paraId="2F927C6D" w14:textId="77777777" w:rsidR="00DA0C38" w:rsidRPr="00355295" w:rsidRDefault="00DA0C38" w:rsidP="00814541">
            <w:pPr>
              <w:jc w:val="both"/>
              <w:rPr>
                <w:rFonts w:cs="Arial"/>
                <w:b/>
              </w:rPr>
            </w:pPr>
          </w:p>
          <w:p w14:paraId="21BC3D89" w14:textId="77777777" w:rsidR="00DA0C38" w:rsidRPr="00355295" w:rsidRDefault="00DA0C38" w:rsidP="00814541">
            <w:pPr>
              <w:jc w:val="both"/>
              <w:rPr>
                <w:rFonts w:cs="Arial"/>
                <w:b/>
              </w:rPr>
            </w:pPr>
          </w:p>
          <w:p w14:paraId="4D9185BD" w14:textId="178CF5AB" w:rsidR="00DA0C38" w:rsidRPr="00355295" w:rsidRDefault="00F77288" w:rsidP="00814541">
            <w:pPr>
              <w:jc w:val="both"/>
              <w:rPr>
                <w:rFonts w:cs="Arial"/>
              </w:rPr>
            </w:pPr>
            <w:r w:rsidRPr="00355295">
              <w:rPr>
                <w:rFonts w:cs="Arial"/>
                <w:b/>
              </w:rPr>
              <w:t>$</w:t>
            </w:r>
            <w:r w:rsidR="00DA0C38" w:rsidRPr="00355295">
              <w:rPr>
                <w:rFonts w:cs="Arial"/>
                <w:b/>
              </w:rPr>
              <w:t>5.00</w:t>
            </w:r>
          </w:p>
        </w:tc>
      </w:tr>
    </w:tbl>
    <w:p w14:paraId="26F2AA78" w14:textId="77777777" w:rsidR="00ED46D5" w:rsidRPr="00355295" w:rsidRDefault="00ED46D5" w:rsidP="00814541">
      <w:pPr>
        <w:spacing w:after="0" w:line="240" w:lineRule="auto"/>
        <w:jc w:val="both"/>
        <w:rPr>
          <w:rFonts w:cs="Arial"/>
          <w:b/>
        </w:rPr>
      </w:pPr>
    </w:p>
    <w:p w14:paraId="46827378" w14:textId="77777777" w:rsidR="00ED46D5" w:rsidRPr="00355295" w:rsidRDefault="00ED46D5" w:rsidP="00814541">
      <w:pPr>
        <w:spacing w:after="0" w:line="240" w:lineRule="auto"/>
        <w:jc w:val="both"/>
        <w:rPr>
          <w:rFonts w:cs="Arial"/>
          <w:b/>
        </w:rPr>
      </w:pPr>
    </w:p>
    <w:p w14:paraId="7EF4DA81" w14:textId="42AC7489" w:rsidR="00417AEF" w:rsidRPr="00355295" w:rsidRDefault="00866872" w:rsidP="00814541">
      <w:pPr>
        <w:spacing w:after="0" w:line="240" w:lineRule="auto"/>
        <w:jc w:val="both"/>
        <w:rPr>
          <w:rFonts w:cs="Arial"/>
        </w:rPr>
      </w:pPr>
      <w:r w:rsidRPr="00355295">
        <w:rPr>
          <w:rFonts w:cs="Arial"/>
          <w:b/>
        </w:rPr>
        <w:t>How We Will Calculate Your Balance</w:t>
      </w:r>
      <w:r w:rsidRPr="00355295">
        <w:rPr>
          <w:rFonts w:cs="Arial"/>
        </w:rPr>
        <w:t xml:space="preserve">: </w:t>
      </w:r>
      <w:r w:rsidR="007516E8" w:rsidRPr="00355295">
        <w:rPr>
          <w:rStyle w:val="A18"/>
          <w:rFonts w:cs="Arial"/>
          <w:sz w:val="22"/>
          <w:szCs w:val="22"/>
        </w:rPr>
        <w:t>We use a method called “</w:t>
      </w:r>
      <w:r w:rsidR="00417AEF" w:rsidRPr="00355295">
        <w:rPr>
          <w:rStyle w:val="A18"/>
          <w:rFonts w:cs="Arial"/>
          <w:sz w:val="22"/>
          <w:szCs w:val="22"/>
        </w:rPr>
        <w:t>a</w:t>
      </w:r>
      <w:r w:rsidR="007516E8" w:rsidRPr="00355295">
        <w:rPr>
          <w:rStyle w:val="A18"/>
          <w:rFonts w:cs="Arial"/>
          <w:sz w:val="22"/>
          <w:szCs w:val="22"/>
        </w:rPr>
        <w:t>verag</w:t>
      </w:r>
      <w:r w:rsidR="00E43BF7" w:rsidRPr="00355295">
        <w:rPr>
          <w:rStyle w:val="A18"/>
          <w:rFonts w:cs="Arial"/>
          <w:sz w:val="22"/>
          <w:szCs w:val="22"/>
        </w:rPr>
        <w:t>e daily balance (including new P</w:t>
      </w:r>
      <w:r w:rsidR="007516E8" w:rsidRPr="00355295">
        <w:rPr>
          <w:rStyle w:val="A18"/>
          <w:rFonts w:cs="Arial"/>
          <w:sz w:val="22"/>
          <w:szCs w:val="22"/>
        </w:rPr>
        <w:t>urchases).”</w:t>
      </w:r>
      <w:r w:rsidR="00417AEF" w:rsidRPr="00355295">
        <w:rPr>
          <w:rStyle w:val="A18"/>
          <w:rFonts w:cs="Arial"/>
          <w:sz w:val="22"/>
          <w:szCs w:val="22"/>
        </w:rPr>
        <w:t xml:space="preserve"> </w:t>
      </w:r>
      <w:r w:rsidR="007122A7" w:rsidRPr="00355295">
        <w:rPr>
          <w:rStyle w:val="A18"/>
          <w:rFonts w:cs="Arial"/>
          <w:sz w:val="22"/>
          <w:szCs w:val="22"/>
        </w:rPr>
        <w:t xml:space="preserve">  </w:t>
      </w:r>
      <w:r w:rsidR="007122A7" w:rsidRPr="00355295">
        <w:rPr>
          <w:rFonts w:cs="Arial"/>
        </w:rPr>
        <w:t xml:space="preserve">See the </w:t>
      </w:r>
      <w:r w:rsidR="00A360CC" w:rsidRPr="00355295">
        <w:rPr>
          <w:rFonts w:cs="Arial"/>
        </w:rPr>
        <w:t>CAPITAL</w:t>
      </w:r>
      <w:r w:rsidR="007122A7" w:rsidRPr="00355295">
        <w:rPr>
          <w:rFonts w:cs="Arial"/>
        </w:rPr>
        <w:t xml:space="preserve"> CREDIT CARD CONTRACT AND INITIAL DISCLOSURE STATEMENT for more details. </w:t>
      </w:r>
    </w:p>
    <w:p w14:paraId="0B27F591" w14:textId="22311DC9" w:rsidR="007122A7" w:rsidRPr="00355295" w:rsidRDefault="00866872" w:rsidP="00814541">
      <w:pPr>
        <w:pStyle w:val="NormalWeb"/>
        <w:jc w:val="both"/>
        <w:rPr>
          <w:rFonts w:asciiTheme="minorHAnsi" w:hAnsiTheme="minorHAnsi" w:cs="Arial"/>
          <w:sz w:val="22"/>
          <w:szCs w:val="22"/>
        </w:rPr>
      </w:pPr>
      <w:r w:rsidRPr="00355295">
        <w:rPr>
          <w:rFonts w:asciiTheme="minorHAnsi" w:hAnsiTheme="minorHAnsi" w:cs="Arial"/>
          <w:b/>
          <w:sz w:val="22"/>
          <w:szCs w:val="22"/>
        </w:rPr>
        <w:lastRenderedPageBreak/>
        <w:t xml:space="preserve">Billing Rights:  </w:t>
      </w:r>
      <w:r w:rsidR="007122A7" w:rsidRPr="00355295">
        <w:rPr>
          <w:rFonts w:asciiTheme="minorHAnsi" w:hAnsiTheme="minorHAnsi" w:cs="Arial"/>
          <w:sz w:val="22"/>
          <w:szCs w:val="22"/>
        </w:rPr>
        <w:t xml:space="preserve">Information on your rights to dispute transactions and how to exercise those rights is provided in the </w:t>
      </w:r>
      <w:r w:rsidR="00A360CC" w:rsidRPr="00355295">
        <w:rPr>
          <w:rFonts w:asciiTheme="minorHAnsi" w:hAnsiTheme="minorHAnsi" w:cs="Arial"/>
          <w:sz w:val="22"/>
          <w:szCs w:val="22"/>
        </w:rPr>
        <w:t>CAPITAL</w:t>
      </w:r>
      <w:r w:rsidR="007122A7" w:rsidRPr="00355295">
        <w:rPr>
          <w:rFonts w:asciiTheme="minorHAnsi" w:hAnsiTheme="minorHAnsi" w:cs="Arial"/>
          <w:sz w:val="22"/>
          <w:szCs w:val="22"/>
        </w:rPr>
        <w:t xml:space="preserve"> CREDIT CARD CONTRACT AND INITIAL DISCLOSURE STATEMENT.</w:t>
      </w:r>
    </w:p>
    <w:p w14:paraId="07221F41" w14:textId="77777777" w:rsidR="00434FBC" w:rsidRPr="00355295" w:rsidRDefault="00434FBC" w:rsidP="00434FBC">
      <w:pPr>
        <w:widowControl w:val="0"/>
        <w:autoSpaceDE w:val="0"/>
        <w:autoSpaceDN w:val="0"/>
        <w:adjustRightInd w:val="0"/>
        <w:spacing w:after="0" w:line="240" w:lineRule="auto"/>
        <w:jc w:val="both"/>
        <w:rPr>
          <w:rFonts w:cs="Verdana"/>
          <w:color w:val="333333"/>
        </w:rPr>
      </w:pPr>
      <w:r w:rsidRPr="00355295">
        <w:rPr>
          <w:rFonts w:cs="Verdana"/>
          <w:b/>
          <w:bCs/>
          <w:color w:val="333333"/>
        </w:rPr>
        <w:t>How We Will Calculate Your Variable APRs:</w:t>
      </w:r>
    </w:p>
    <w:p w14:paraId="643D779B" w14:textId="6FFE184F" w:rsidR="00173FEE" w:rsidRPr="00355295" w:rsidRDefault="00434FBC" w:rsidP="00173FEE">
      <w:pPr>
        <w:spacing w:after="0" w:line="240" w:lineRule="auto"/>
        <w:jc w:val="both"/>
        <w:rPr>
          <w:rFonts w:cs="Arial"/>
        </w:rPr>
      </w:pPr>
      <w:r w:rsidRPr="00355295">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355295">
        <w:rPr>
          <w:rFonts w:cs="Verdana"/>
          <w:i/>
          <w:iCs/>
          <w:color w:val="333333"/>
        </w:rPr>
        <w:t>The Wall Street Journal</w:t>
      </w:r>
      <w:r w:rsidRPr="00355295">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355295">
        <w:rPr>
          <w:rFonts w:cs="Arial"/>
        </w:rPr>
        <w:t xml:space="preserve">See the </w:t>
      </w:r>
      <w:r w:rsidR="00FA6239" w:rsidRPr="00355295">
        <w:rPr>
          <w:rFonts w:cs="Arial"/>
        </w:rPr>
        <w:t>CAPITAL</w:t>
      </w:r>
      <w:r w:rsidR="00173FEE" w:rsidRPr="00355295">
        <w:rPr>
          <w:rFonts w:cs="Arial"/>
        </w:rPr>
        <w:t xml:space="preserve"> CREDIT CARD CONTRACT AND INITIAL DISCLOSURE STATEMENT for more details. </w:t>
      </w:r>
    </w:p>
    <w:p w14:paraId="4315BE5B" w14:textId="25226AA6" w:rsidR="00434FBC" w:rsidRPr="00355295" w:rsidRDefault="00434FBC" w:rsidP="00434FBC">
      <w:pPr>
        <w:widowControl w:val="0"/>
        <w:autoSpaceDE w:val="0"/>
        <w:autoSpaceDN w:val="0"/>
        <w:adjustRightInd w:val="0"/>
        <w:spacing w:after="0" w:line="240" w:lineRule="auto"/>
        <w:jc w:val="both"/>
        <w:rPr>
          <w:rFonts w:cs="Verdana"/>
          <w:color w:val="333333"/>
        </w:rPr>
      </w:pPr>
    </w:p>
    <w:p w14:paraId="34347650" w14:textId="77777777" w:rsidR="00434FBC" w:rsidRPr="004427EB" w:rsidRDefault="00434FBC" w:rsidP="00434FBC">
      <w:pPr>
        <w:widowControl w:val="0"/>
        <w:autoSpaceDE w:val="0"/>
        <w:autoSpaceDN w:val="0"/>
        <w:adjustRightInd w:val="0"/>
        <w:spacing w:after="0" w:line="240" w:lineRule="auto"/>
        <w:jc w:val="center"/>
        <w:rPr>
          <w:rFonts w:cs="Verdana"/>
          <w:color w:val="333333"/>
          <w:highlight w:val="yellow"/>
        </w:rPr>
      </w:pPr>
      <w:r w:rsidRPr="004427EB">
        <w:rPr>
          <w:rFonts w:cs="Verdana"/>
          <w:b/>
          <w:bCs/>
          <w:color w:val="333333"/>
          <w:highlight w:val="yellow"/>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434FBC" w:rsidRPr="004427EB" w14:paraId="62F4D807" w14:textId="77777777" w:rsidTr="00434FBC">
        <w:tc>
          <w:tcPr>
            <w:tcW w:w="5418" w:type="dxa"/>
            <w:tcBorders>
              <w:top w:val="single" w:sz="8" w:space="0" w:color="000000"/>
              <w:left w:val="single" w:sz="8" w:space="0" w:color="000000"/>
              <w:right w:val="single" w:sz="8" w:space="0" w:color="000000"/>
            </w:tcBorders>
          </w:tcPr>
          <w:p w14:paraId="5BAB98F4" w14:textId="067AD625" w:rsidR="00434FBC" w:rsidRPr="004427EB" w:rsidRDefault="00434FBC" w:rsidP="004427EB">
            <w:pPr>
              <w:widowControl w:val="0"/>
              <w:autoSpaceDE w:val="0"/>
              <w:autoSpaceDN w:val="0"/>
              <w:adjustRightInd w:val="0"/>
              <w:spacing w:after="0" w:line="240" w:lineRule="auto"/>
              <w:rPr>
                <w:rFonts w:cs="Verdana"/>
                <w:color w:val="333333"/>
                <w:highlight w:val="yellow"/>
              </w:rPr>
            </w:pPr>
            <w:r w:rsidRPr="004427EB">
              <w:rPr>
                <w:rFonts w:cs="Verdana"/>
                <w:color w:val="333333"/>
                <w:highlight w:val="yellow"/>
              </w:rPr>
              <w:t>Prime Rate effective as of</w:t>
            </w:r>
            <w:r w:rsidR="00195927">
              <w:rPr>
                <w:rFonts w:cs="Verdana"/>
                <w:color w:val="333333"/>
                <w:highlight w:val="yellow"/>
              </w:rPr>
              <w:t xml:space="preserve"> </w:t>
            </w:r>
            <w:r w:rsidR="00663DDF">
              <w:rPr>
                <w:rFonts w:cs="Verdana"/>
                <w:color w:val="333333"/>
                <w:highlight w:val="yellow"/>
              </w:rPr>
              <w:t>November</w:t>
            </w:r>
            <w:r w:rsidR="004427EB" w:rsidRPr="004427EB">
              <w:rPr>
                <w:rFonts w:cs="Verdana"/>
                <w:color w:val="333333"/>
                <w:highlight w:val="yellow"/>
              </w:rPr>
              <w:t xml:space="preserve"> </w:t>
            </w:r>
            <w:r w:rsidR="00115EC3" w:rsidRPr="004427EB">
              <w:rPr>
                <w:rFonts w:cs="Verdana"/>
                <w:color w:val="333333"/>
                <w:highlight w:val="yellow"/>
              </w:rPr>
              <w:t>01</w:t>
            </w:r>
            <w:r w:rsidR="003C6242" w:rsidRPr="004427EB">
              <w:rPr>
                <w:rFonts w:cs="Verdana"/>
                <w:color w:val="333333"/>
                <w:highlight w:val="yellow"/>
              </w:rPr>
              <w:t>,</w:t>
            </w:r>
            <w:r w:rsidR="005D3691" w:rsidRPr="004427EB">
              <w:rPr>
                <w:rFonts w:cs="Verdana"/>
                <w:color w:val="333333"/>
                <w:highlight w:val="yellow"/>
              </w:rPr>
              <w:t xml:space="preserve"> 202</w:t>
            </w:r>
            <w:r w:rsidR="003C6242" w:rsidRPr="004427EB">
              <w:rPr>
                <w:rFonts w:cs="Verdana"/>
                <w:color w:val="333333"/>
                <w:highlight w:val="yellow"/>
              </w:rPr>
              <w:t>2</w:t>
            </w:r>
          </w:p>
        </w:tc>
        <w:tc>
          <w:tcPr>
            <w:tcW w:w="10042" w:type="dxa"/>
            <w:tcBorders>
              <w:top w:val="single" w:sz="8" w:space="0" w:color="000000"/>
              <w:right w:val="single" w:sz="8" w:space="0" w:color="000000"/>
            </w:tcBorders>
          </w:tcPr>
          <w:p w14:paraId="6117A3D4" w14:textId="3C9955C8" w:rsidR="00434FBC" w:rsidRPr="004427EB" w:rsidRDefault="00663DDF" w:rsidP="00062C64">
            <w:pPr>
              <w:widowControl w:val="0"/>
              <w:autoSpaceDE w:val="0"/>
              <w:autoSpaceDN w:val="0"/>
              <w:adjustRightInd w:val="0"/>
              <w:spacing w:after="0" w:line="240" w:lineRule="auto"/>
              <w:rPr>
                <w:rFonts w:cs="Verdana"/>
                <w:color w:val="333333"/>
                <w:highlight w:val="yellow"/>
              </w:rPr>
            </w:pPr>
            <w:r>
              <w:rPr>
                <w:rFonts w:cs="Verdana"/>
                <w:color w:val="333333"/>
                <w:highlight w:val="yellow"/>
              </w:rPr>
              <w:t>6.25</w:t>
            </w:r>
            <w:r w:rsidR="00AE75AF" w:rsidRPr="004427EB">
              <w:rPr>
                <w:rFonts w:cs="Verdana"/>
                <w:color w:val="333333"/>
                <w:highlight w:val="yellow"/>
              </w:rPr>
              <w:t>%</w:t>
            </w:r>
          </w:p>
        </w:tc>
      </w:tr>
      <w:tr w:rsidR="00434FBC" w:rsidRPr="004427EB" w14:paraId="732E96C1" w14:textId="77777777"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14:paraId="6610607A" w14:textId="618944BC" w:rsidR="00434FBC" w:rsidRPr="004427EB" w:rsidRDefault="00434FBC">
            <w:pPr>
              <w:widowControl w:val="0"/>
              <w:autoSpaceDE w:val="0"/>
              <w:autoSpaceDN w:val="0"/>
              <w:adjustRightInd w:val="0"/>
              <w:spacing w:after="0" w:line="240" w:lineRule="auto"/>
              <w:rPr>
                <w:rFonts w:cs="Verdana"/>
                <w:color w:val="333333"/>
                <w:highlight w:val="yellow"/>
              </w:rPr>
            </w:pPr>
            <w:r w:rsidRPr="004427EB">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14:paraId="1D5223A8" w14:textId="7CC64840" w:rsidR="00434FBC" w:rsidRPr="004427EB" w:rsidRDefault="00AE75AF" w:rsidP="00AE75AF">
            <w:pPr>
              <w:widowControl w:val="0"/>
              <w:autoSpaceDE w:val="0"/>
              <w:autoSpaceDN w:val="0"/>
              <w:adjustRightInd w:val="0"/>
              <w:spacing w:after="0" w:line="240" w:lineRule="auto"/>
              <w:rPr>
                <w:rFonts w:cs="Verdana"/>
                <w:color w:val="333333"/>
                <w:highlight w:val="yellow"/>
              </w:rPr>
            </w:pPr>
            <w:r w:rsidRPr="004427EB">
              <w:rPr>
                <w:rFonts w:cs="Verdana"/>
                <w:color w:val="333333"/>
                <w:highlight w:val="yellow"/>
              </w:rPr>
              <w:t>6.99</w:t>
            </w:r>
            <w:r w:rsidR="00434FBC" w:rsidRPr="004427EB">
              <w:rPr>
                <w:rFonts w:cs="Verdana"/>
                <w:color w:val="333333"/>
                <w:highlight w:val="yellow"/>
              </w:rPr>
              <w:t xml:space="preserve">% - </w:t>
            </w:r>
            <w:r w:rsidRPr="004427EB">
              <w:rPr>
                <w:rFonts w:cs="Verdana"/>
                <w:color w:val="333333"/>
                <w:highlight w:val="yellow"/>
              </w:rPr>
              <w:t>10.99</w:t>
            </w:r>
            <w:r w:rsidR="00434FBC" w:rsidRPr="004427EB">
              <w:rPr>
                <w:rFonts w:cs="Verdana"/>
                <w:color w:val="333333"/>
                <w:highlight w:val="yellow"/>
              </w:rPr>
              <w:t>%</w:t>
            </w:r>
          </w:p>
        </w:tc>
      </w:tr>
      <w:tr w:rsidR="00434FBC" w:rsidRPr="00D409A7" w14:paraId="539E9F1C" w14:textId="77777777"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14:paraId="5D5A6931" w14:textId="735C945D" w:rsidR="00434FBC" w:rsidRPr="004427EB" w:rsidRDefault="00434FBC">
            <w:pPr>
              <w:widowControl w:val="0"/>
              <w:autoSpaceDE w:val="0"/>
              <w:autoSpaceDN w:val="0"/>
              <w:adjustRightInd w:val="0"/>
              <w:spacing w:after="0" w:line="240" w:lineRule="auto"/>
              <w:rPr>
                <w:rFonts w:cs="Verdana"/>
                <w:color w:val="333333"/>
                <w:highlight w:val="yellow"/>
              </w:rPr>
            </w:pPr>
            <w:r w:rsidRPr="004427EB">
              <w:rPr>
                <w:rFonts w:cs="Verdana"/>
                <w:color w:val="333333"/>
                <w:highlight w:val="yellow"/>
              </w:rPr>
              <w:t xml:space="preserve">APR for </w:t>
            </w:r>
            <w:proofErr w:type="gramStart"/>
            <w:r w:rsidRPr="004427EB">
              <w:rPr>
                <w:rFonts w:cs="Verdana"/>
                <w:color w:val="333333"/>
                <w:highlight w:val="yellow"/>
              </w:rPr>
              <w:t>Purchases ,</w:t>
            </w:r>
            <w:proofErr w:type="gramEnd"/>
            <w:r w:rsidRPr="004427EB">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14:paraId="70825909" w14:textId="7A5B0286" w:rsidR="00434FBC" w:rsidRPr="00D409A7" w:rsidRDefault="00663DDF" w:rsidP="00177BFE">
            <w:pPr>
              <w:widowControl w:val="0"/>
              <w:autoSpaceDE w:val="0"/>
              <w:autoSpaceDN w:val="0"/>
              <w:adjustRightInd w:val="0"/>
              <w:spacing w:after="0" w:line="240" w:lineRule="auto"/>
              <w:rPr>
                <w:rFonts w:cs="Verdana"/>
                <w:color w:val="333333"/>
              </w:rPr>
            </w:pPr>
            <w:r>
              <w:rPr>
                <w:rFonts w:cs="Verdana"/>
                <w:color w:val="333333"/>
                <w:highlight w:val="yellow"/>
              </w:rPr>
              <w:t>13.24</w:t>
            </w:r>
            <w:r w:rsidR="00434FBC" w:rsidRPr="004427EB">
              <w:rPr>
                <w:rFonts w:cs="Verdana"/>
                <w:color w:val="333333"/>
                <w:highlight w:val="yellow"/>
              </w:rPr>
              <w:t xml:space="preserve">% - </w:t>
            </w:r>
            <w:r>
              <w:rPr>
                <w:rFonts w:cs="Verdana"/>
                <w:color w:val="333333"/>
                <w:highlight w:val="yellow"/>
              </w:rPr>
              <w:t>17.24</w:t>
            </w:r>
            <w:r w:rsidR="00434FBC" w:rsidRPr="004427EB">
              <w:rPr>
                <w:rFonts w:cs="Verdana"/>
                <w:color w:val="333333"/>
                <w:highlight w:val="yellow"/>
              </w:rPr>
              <w:t>%</w:t>
            </w:r>
          </w:p>
        </w:tc>
      </w:tr>
      <w:tr w:rsidR="00434FBC" w:rsidRPr="00D409A7" w14:paraId="56200836" w14:textId="77777777" w:rsidTr="00434FBC">
        <w:tblPrEx>
          <w:tblBorders>
            <w:top w:val="none" w:sz="0" w:space="0" w:color="auto"/>
            <w:bottom w:val="single" w:sz="10" w:space="0" w:color="000000"/>
          </w:tblBorders>
        </w:tblPrEx>
        <w:tc>
          <w:tcPr>
            <w:tcW w:w="5418" w:type="dxa"/>
            <w:tcBorders>
              <w:top w:val="single" w:sz="8" w:space="0" w:color="000000"/>
              <w:left w:val="single" w:sz="8" w:space="0" w:color="000000"/>
              <w:right w:val="single" w:sz="8" w:space="0" w:color="000000"/>
            </w:tcBorders>
          </w:tcPr>
          <w:p w14:paraId="587F983E" w14:textId="360C590D" w:rsidR="00434FBC" w:rsidRPr="00D409A7" w:rsidRDefault="00434FBC">
            <w:pPr>
              <w:widowControl w:val="0"/>
              <w:autoSpaceDE w:val="0"/>
              <w:autoSpaceDN w:val="0"/>
              <w:adjustRightInd w:val="0"/>
              <w:spacing w:after="0" w:line="240" w:lineRule="auto"/>
              <w:rPr>
                <w:rFonts w:cs="Verdana"/>
                <w:color w:val="333333"/>
              </w:rPr>
            </w:pPr>
          </w:p>
        </w:tc>
        <w:tc>
          <w:tcPr>
            <w:tcW w:w="10042" w:type="dxa"/>
            <w:tcBorders>
              <w:top w:val="single" w:sz="8" w:space="0" w:color="000000"/>
              <w:right w:val="single" w:sz="8" w:space="0" w:color="000000"/>
            </w:tcBorders>
          </w:tcPr>
          <w:p w14:paraId="320071F1" w14:textId="44BE7A10" w:rsidR="00434FBC" w:rsidRPr="00D409A7" w:rsidRDefault="00434FBC">
            <w:pPr>
              <w:widowControl w:val="0"/>
              <w:autoSpaceDE w:val="0"/>
              <w:autoSpaceDN w:val="0"/>
              <w:adjustRightInd w:val="0"/>
              <w:spacing w:after="0" w:line="240" w:lineRule="auto"/>
              <w:rPr>
                <w:rFonts w:cs="Verdana"/>
                <w:color w:val="333333"/>
              </w:rPr>
            </w:pPr>
          </w:p>
        </w:tc>
      </w:tr>
    </w:tbl>
    <w:p w14:paraId="126F8771" w14:textId="12E03237" w:rsidR="00866872" w:rsidRPr="00D409A7" w:rsidRDefault="00866872" w:rsidP="00814541">
      <w:pPr>
        <w:spacing w:after="0" w:line="240" w:lineRule="auto"/>
        <w:jc w:val="both"/>
        <w:rPr>
          <w:rFonts w:cs="Arial"/>
        </w:rPr>
      </w:pPr>
    </w:p>
    <w:p w14:paraId="5BABC833" w14:textId="77777777" w:rsidR="00417AEF" w:rsidRPr="00D409A7" w:rsidRDefault="00417AEF" w:rsidP="00814541">
      <w:pPr>
        <w:spacing w:after="0" w:line="240" w:lineRule="auto"/>
        <w:jc w:val="both"/>
        <w:rPr>
          <w:rFonts w:cs="Arial"/>
        </w:rPr>
      </w:pPr>
    </w:p>
    <w:p w14:paraId="682C37AC" w14:textId="2E12CE8B" w:rsidR="00136223" w:rsidRPr="00D409A7" w:rsidRDefault="00136223" w:rsidP="00814541">
      <w:pPr>
        <w:jc w:val="both"/>
        <w:rPr>
          <w:rFonts w:cs="Arial"/>
        </w:rPr>
      </w:pPr>
      <w:r w:rsidRPr="00D409A7">
        <w:rPr>
          <w:rFonts w:cs="Arial"/>
          <w:b/>
        </w:rPr>
        <w:t>NOTICE</w:t>
      </w:r>
      <w:r w:rsidRPr="00D409A7">
        <w:rPr>
          <w:rFonts w:cs="Arial"/>
        </w:rPr>
        <w:t>: Some of the set-up and maintenance fees will be assessed before you begin using your card and will reduce the amount of credit you will initially have available. For example, i</w:t>
      </w:r>
      <w:r w:rsidR="00007083" w:rsidRPr="00D409A7">
        <w:rPr>
          <w:rFonts w:cs="Arial"/>
        </w:rPr>
        <w:t>f you are assigned the minimum Credit L</w:t>
      </w:r>
      <w:r w:rsidRPr="00D409A7">
        <w:rPr>
          <w:rFonts w:cs="Arial"/>
        </w:rPr>
        <w:t>imit of $250, your initial available credit will be only $209 (or about $204 if you choose to have an additional card).</w:t>
      </w:r>
    </w:p>
    <w:p w14:paraId="35B1C9AE" w14:textId="0673DD00" w:rsidR="00EB0606" w:rsidRPr="00EB0606" w:rsidRDefault="007122A7" w:rsidP="005C4DF0">
      <w:pPr>
        <w:spacing w:before="100" w:beforeAutospacing="1" w:after="100" w:afterAutospacing="1" w:line="240" w:lineRule="auto"/>
        <w:jc w:val="both"/>
      </w:pPr>
      <w:r w:rsidRPr="00D409A7">
        <w:rPr>
          <w:rFonts w:cs="Arial"/>
        </w:rPr>
        <w:t>This informatio</w:t>
      </w:r>
      <w:r w:rsidR="00452E6A" w:rsidRPr="00D409A7">
        <w:rPr>
          <w:rFonts w:cs="Arial"/>
        </w:rPr>
        <w:t>n was printed in</w:t>
      </w:r>
      <w:r w:rsidR="00195927">
        <w:rPr>
          <w:rFonts w:cs="Arial"/>
        </w:rPr>
        <w:t xml:space="preserve"> </w:t>
      </w:r>
      <w:r w:rsidR="00663DDF">
        <w:rPr>
          <w:rFonts w:cs="Arial"/>
          <w:highlight w:val="yellow"/>
        </w:rPr>
        <w:t>November</w:t>
      </w:r>
      <w:r w:rsidR="004427EB" w:rsidRPr="00195927">
        <w:rPr>
          <w:rFonts w:cs="Arial"/>
          <w:highlight w:val="yellow"/>
        </w:rPr>
        <w:t xml:space="preserve"> </w:t>
      </w:r>
      <w:r w:rsidR="00115EC3" w:rsidRPr="00195927">
        <w:rPr>
          <w:rFonts w:cs="Arial"/>
          <w:highlight w:val="yellow"/>
        </w:rPr>
        <w:t>0</w:t>
      </w:r>
      <w:r w:rsidR="00115EC3" w:rsidRPr="004427EB">
        <w:rPr>
          <w:rFonts w:cs="Arial"/>
          <w:highlight w:val="yellow"/>
        </w:rPr>
        <w:t>1</w:t>
      </w:r>
      <w:r w:rsidR="00062C64" w:rsidRPr="004427EB">
        <w:rPr>
          <w:rFonts w:cs="Verdana"/>
          <w:color w:val="333333"/>
          <w:highlight w:val="yellow"/>
        </w:rPr>
        <w:t>,</w:t>
      </w:r>
      <w:r w:rsidR="00831448" w:rsidRPr="004427EB">
        <w:rPr>
          <w:rFonts w:cs="Verdana"/>
          <w:color w:val="333333"/>
          <w:highlight w:val="yellow"/>
        </w:rPr>
        <w:t xml:space="preserve"> </w:t>
      </w:r>
      <w:r w:rsidR="005D3691" w:rsidRPr="004427EB">
        <w:rPr>
          <w:rFonts w:cs="Verdana"/>
          <w:color w:val="333333"/>
          <w:highlight w:val="yellow"/>
        </w:rPr>
        <w:t>202</w:t>
      </w:r>
      <w:r w:rsidR="003C6242" w:rsidRPr="004427EB">
        <w:rPr>
          <w:rFonts w:cs="Verdana"/>
          <w:color w:val="333333"/>
          <w:highlight w:val="yellow"/>
        </w:rPr>
        <w:t>2</w:t>
      </w:r>
      <w:r w:rsidR="00506D4B" w:rsidRPr="00D409A7">
        <w:rPr>
          <w:rFonts w:cs="Verdana"/>
          <w:color w:val="333333"/>
        </w:rPr>
        <w:t xml:space="preserve"> </w:t>
      </w:r>
      <w:r w:rsidRPr="00D409A7">
        <w:rPr>
          <w:rFonts w:cs="Arial"/>
        </w:rPr>
        <w:t xml:space="preserve">and was accurate as of that date and is subject to change after that date. You should contact us to find out what may have changed by calling toll-free at </w:t>
      </w:r>
      <w:r w:rsidR="0073674F" w:rsidRPr="00D409A7">
        <w:t>(844) 398-4330; International (301) 945-3576</w:t>
      </w:r>
      <w:r w:rsidRPr="00D409A7">
        <w:rPr>
          <w:rFonts w:cs="Arial"/>
        </w:rPr>
        <w:t>.</w:t>
      </w:r>
      <w:r w:rsidRPr="00173FEE">
        <w:rPr>
          <w:rFonts w:cs="Arial"/>
        </w:rPr>
        <w:t xml:space="preserve"> </w:t>
      </w:r>
      <w:bookmarkStart w:id="0" w:name="_GoBack"/>
      <w:bookmarkEnd w:id="0"/>
    </w:p>
    <w:sectPr w:rsidR="00EB0606" w:rsidRPr="00EB0606"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9E94" w14:textId="77777777" w:rsidR="00246B5A" w:rsidRDefault="00246B5A" w:rsidP="00C975CE">
      <w:pPr>
        <w:spacing w:after="0" w:line="240" w:lineRule="auto"/>
      </w:pPr>
      <w:r>
        <w:separator/>
      </w:r>
    </w:p>
  </w:endnote>
  <w:endnote w:type="continuationSeparator" w:id="0">
    <w:p w14:paraId="70FEE54B" w14:textId="77777777" w:rsidR="00246B5A" w:rsidRDefault="00246B5A"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E16C" w14:textId="77777777" w:rsidR="00246B5A" w:rsidRDefault="00246B5A" w:rsidP="00C975CE">
      <w:pPr>
        <w:spacing w:after="0" w:line="240" w:lineRule="auto"/>
      </w:pPr>
      <w:r>
        <w:separator/>
      </w:r>
    </w:p>
  </w:footnote>
  <w:footnote w:type="continuationSeparator" w:id="0">
    <w:p w14:paraId="7D8B5E5A" w14:textId="77777777" w:rsidR="00246B5A" w:rsidRDefault="00246B5A"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6D1F"/>
    <w:rsid w:val="00007083"/>
    <w:rsid w:val="00035233"/>
    <w:rsid w:val="0003696F"/>
    <w:rsid w:val="000401A0"/>
    <w:rsid w:val="00041813"/>
    <w:rsid w:val="00045C5B"/>
    <w:rsid w:val="00045EB4"/>
    <w:rsid w:val="00046DFB"/>
    <w:rsid w:val="00054D6A"/>
    <w:rsid w:val="000575FB"/>
    <w:rsid w:val="000576DB"/>
    <w:rsid w:val="00061B02"/>
    <w:rsid w:val="00062C64"/>
    <w:rsid w:val="00073230"/>
    <w:rsid w:val="000851B8"/>
    <w:rsid w:val="0008708D"/>
    <w:rsid w:val="000A23A7"/>
    <w:rsid w:val="000A2DFD"/>
    <w:rsid w:val="000A6EEA"/>
    <w:rsid w:val="000B3DB2"/>
    <w:rsid w:val="000B6F59"/>
    <w:rsid w:val="000C12FF"/>
    <w:rsid w:val="000C2A64"/>
    <w:rsid w:val="000C3096"/>
    <w:rsid w:val="000C4B76"/>
    <w:rsid w:val="000D1956"/>
    <w:rsid w:val="000E6DCA"/>
    <w:rsid w:val="000F5538"/>
    <w:rsid w:val="00106C52"/>
    <w:rsid w:val="00115EC3"/>
    <w:rsid w:val="00124FD2"/>
    <w:rsid w:val="001357B9"/>
    <w:rsid w:val="00136223"/>
    <w:rsid w:val="001425D3"/>
    <w:rsid w:val="0015327E"/>
    <w:rsid w:val="001558EF"/>
    <w:rsid w:val="00164EC2"/>
    <w:rsid w:val="0016587C"/>
    <w:rsid w:val="00166A3D"/>
    <w:rsid w:val="00173F57"/>
    <w:rsid w:val="00173FEE"/>
    <w:rsid w:val="0017736E"/>
    <w:rsid w:val="001777AF"/>
    <w:rsid w:val="00177BFE"/>
    <w:rsid w:val="00177C45"/>
    <w:rsid w:val="00186271"/>
    <w:rsid w:val="00190F4D"/>
    <w:rsid w:val="001958DF"/>
    <w:rsid w:val="00195927"/>
    <w:rsid w:val="001F6315"/>
    <w:rsid w:val="002001E8"/>
    <w:rsid w:val="0020181E"/>
    <w:rsid w:val="00221A7E"/>
    <w:rsid w:val="00232683"/>
    <w:rsid w:val="0023578A"/>
    <w:rsid w:val="0023614F"/>
    <w:rsid w:val="00236D68"/>
    <w:rsid w:val="00240055"/>
    <w:rsid w:val="00244CE5"/>
    <w:rsid w:val="00246B5A"/>
    <w:rsid w:val="00266F29"/>
    <w:rsid w:val="002711BD"/>
    <w:rsid w:val="00273D91"/>
    <w:rsid w:val="00282BAE"/>
    <w:rsid w:val="00285E36"/>
    <w:rsid w:val="00292CEA"/>
    <w:rsid w:val="00294897"/>
    <w:rsid w:val="0029490C"/>
    <w:rsid w:val="00296235"/>
    <w:rsid w:val="002A0EA6"/>
    <w:rsid w:val="002A1ED4"/>
    <w:rsid w:val="002B2319"/>
    <w:rsid w:val="002D3B01"/>
    <w:rsid w:val="002E021E"/>
    <w:rsid w:val="002E2E21"/>
    <w:rsid w:val="002F0966"/>
    <w:rsid w:val="002F2F16"/>
    <w:rsid w:val="002F4BCD"/>
    <w:rsid w:val="003034CD"/>
    <w:rsid w:val="003051E7"/>
    <w:rsid w:val="00320748"/>
    <w:rsid w:val="003209F6"/>
    <w:rsid w:val="0032525D"/>
    <w:rsid w:val="00326DE0"/>
    <w:rsid w:val="00327A24"/>
    <w:rsid w:val="003345DE"/>
    <w:rsid w:val="00336DF5"/>
    <w:rsid w:val="00343920"/>
    <w:rsid w:val="00351194"/>
    <w:rsid w:val="00353EDF"/>
    <w:rsid w:val="00355295"/>
    <w:rsid w:val="003666EF"/>
    <w:rsid w:val="00377967"/>
    <w:rsid w:val="00387C31"/>
    <w:rsid w:val="00390BA7"/>
    <w:rsid w:val="0039233C"/>
    <w:rsid w:val="003A1DF8"/>
    <w:rsid w:val="003A5F27"/>
    <w:rsid w:val="003B2367"/>
    <w:rsid w:val="003B58CA"/>
    <w:rsid w:val="003C078E"/>
    <w:rsid w:val="003C6242"/>
    <w:rsid w:val="003D027D"/>
    <w:rsid w:val="003D02C1"/>
    <w:rsid w:val="003D2066"/>
    <w:rsid w:val="003D381B"/>
    <w:rsid w:val="003E5BF2"/>
    <w:rsid w:val="003F191C"/>
    <w:rsid w:val="003F316B"/>
    <w:rsid w:val="003F3189"/>
    <w:rsid w:val="00403C68"/>
    <w:rsid w:val="0040577B"/>
    <w:rsid w:val="00411E89"/>
    <w:rsid w:val="00417AEF"/>
    <w:rsid w:val="00433DF0"/>
    <w:rsid w:val="00434FBC"/>
    <w:rsid w:val="004427EB"/>
    <w:rsid w:val="004430E0"/>
    <w:rsid w:val="0044470A"/>
    <w:rsid w:val="0044576C"/>
    <w:rsid w:val="004465AB"/>
    <w:rsid w:val="0045153A"/>
    <w:rsid w:val="00452E6A"/>
    <w:rsid w:val="00455244"/>
    <w:rsid w:val="00471FC3"/>
    <w:rsid w:val="004831A0"/>
    <w:rsid w:val="00487D25"/>
    <w:rsid w:val="004925A1"/>
    <w:rsid w:val="004937D6"/>
    <w:rsid w:val="004B1CB3"/>
    <w:rsid w:val="004B55B3"/>
    <w:rsid w:val="004C05F3"/>
    <w:rsid w:val="004C2AD4"/>
    <w:rsid w:val="004D4163"/>
    <w:rsid w:val="004D6E36"/>
    <w:rsid w:val="004E35BB"/>
    <w:rsid w:val="004F0DF9"/>
    <w:rsid w:val="004F3030"/>
    <w:rsid w:val="004F36F7"/>
    <w:rsid w:val="004F3F46"/>
    <w:rsid w:val="005058A2"/>
    <w:rsid w:val="00505903"/>
    <w:rsid w:val="00506D4B"/>
    <w:rsid w:val="0050762F"/>
    <w:rsid w:val="00510499"/>
    <w:rsid w:val="00511403"/>
    <w:rsid w:val="00513791"/>
    <w:rsid w:val="00521FED"/>
    <w:rsid w:val="00524D40"/>
    <w:rsid w:val="0052771C"/>
    <w:rsid w:val="00535866"/>
    <w:rsid w:val="00544694"/>
    <w:rsid w:val="00553921"/>
    <w:rsid w:val="00557791"/>
    <w:rsid w:val="005668C3"/>
    <w:rsid w:val="005734B9"/>
    <w:rsid w:val="005740CE"/>
    <w:rsid w:val="0057797C"/>
    <w:rsid w:val="0058270F"/>
    <w:rsid w:val="00584D11"/>
    <w:rsid w:val="005A3BB5"/>
    <w:rsid w:val="005B254A"/>
    <w:rsid w:val="005B594D"/>
    <w:rsid w:val="005B5E17"/>
    <w:rsid w:val="005B7169"/>
    <w:rsid w:val="005C4DF0"/>
    <w:rsid w:val="005D3691"/>
    <w:rsid w:val="005D4BC1"/>
    <w:rsid w:val="005E2B67"/>
    <w:rsid w:val="005F037C"/>
    <w:rsid w:val="0061152C"/>
    <w:rsid w:val="00611EBD"/>
    <w:rsid w:val="00624DE4"/>
    <w:rsid w:val="0062676E"/>
    <w:rsid w:val="006305B8"/>
    <w:rsid w:val="00634A3E"/>
    <w:rsid w:val="00641CFE"/>
    <w:rsid w:val="00641E03"/>
    <w:rsid w:val="006458BE"/>
    <w:rsid w:val="00655ED8"/>
    <w:rsid w:val="00657068"/>
    <w:rsid w:val="00663DDF"/>
    <w:rsid w:val="0066455A"/>
    <w:rsid w:val="00667560"/>
    <w:rsid w:val="00674783"/>
    <w:rsid w:val="00680E72"/>
    <w:rsid w:val="006835E9"/>
    <w:rsid w:val="00686F1B"/>
    <w:rsid w:val="006908FC"/>
    <w:rsid w:val="006959D2"/>
    <w:rsid w:val="006A1C80"/>
    <w:rsid w:val="006A2C6A"/>
    <w:rsid w:val="006B1E1A"/>
    <w:rsid w:val="006C471C"/>
    <w:rsid w:val="006E5A02"/>
    <w:rsid w:val="006F4C79"/>
    <w:rsid w:val="006F7EE5"/>
    <w:rsid w:val="007122A7"/>
    <w:rsid w:val="007170D8"/>
    <w:rsid w:val="0073240F"/>
    <w:rsid w:val="0073674F"/>
    <w:rsid w:val="007516E8"/>
    <w:rsid w:val="0075258D"/>
    <w:rsid w:val="00753CA3"/>
    <w:rsid w:val="00755F02"/>
    <w:rsid w:val="0075649F"/>
    <w:rsid w:val="00762C44"/>
    <w:rsid w:val="0077363F"/>
    <w:rsid w:val="00782DDE"/>
    <w:rsid w:val="00793B1F"/>
    <w:rsid w:val="007A29DD"/>
    <w:rsid w:val="007A612B"/>
    <w:rsid w:val="007D6899"/>
    <w:rsid w:val="007F070D"/>
    <w:rsid w:val="007F1F94"/>
    <w:rsid w:val="007F25EA"/>
    <w:rsid w:val="007F5105"/>
    <w:rsid w:val="008036E1"/>
    <w:rsid w:val="00804513"/>
    <w:rsid w:val="00814541"/>
    <w:rsid w:val="00831448"/>
    <w:rsid w:val="00831D4A"/>
    <w:rsid w:val="008410A1"/>
    <w:rsid w:val="00843130"/>
    <w:rsid w:val="00847FC2"/>
    <w:rsid w:val="00850AAA"/>
    <w:rsid w:val="00851AC2"/>
    <w:rsid w:val="0085771E"/>
    <w:rsid w:val="00866872"/>
    <w:rsid w:val="0087247D"/>
    <w:rsid w:val="0087420F"/>
    <w:rsid w:val="008874AE"/>
    <w:rsid w:val="00893ABA"/>
    <w:rsid w:val="008A6989"/>
    <w:rsid w:val="008A6A4F"/>
    <w:rsid w:val="008C3B52"/>
    <w:rsid w:val="008E773D"/>
    <w:rsid w:val="008F1857"/>
    <w:rsid w:val="00900C63"/>
    <w:rsid w:val="00905217"/>
    <w:rsid w:val="009073C6"/>
    <w:rsid w:val="0091183C"/>
    <w:rsid w:val="0092002A"/>
    <w:rsid w:val="00925840"/>
    <w:rsid w:val="0093039A"/>
    <w:rsid w:val="00933A18"/>
    <w:rsid w:val="00945598"/>
    <w:rsid w:val="0095079D"/>
    <w:rsid w:val="009548D9"/>
    <w:rsid w:val="0096421E"/>
    <w:rsid w:val="00986E5A"/>
    <w:rsid w:val="009934BC"/>
    <w:rsid w:val="009951FB"/>
    <w:rsid w:val="009B0321"/>
    <w:rsid w:val="009B603E"/>
    <w:rsid w:val="009B6360"/>
    <w:rsid w:val="009D0C23"/>
    <w:rsid w:val="009D256E"/>
    <w:rsid w:val="009D5A5D"/>
    <w:rsid w:val="009E23C2"/>
    <w:rsid w:val="009E5E4F"/>
    <w:rsid w:val="009F2AAD"/>
    <w:rsid w:val="009F5C8F"/>
    <w:rsid w:val="00A01AC0"/>
    <w:rsid w:val="00A0654F"/>
    <w:rsid w:val="00A14C16"/>
    <w:rsid w:val="00A16655"/>
    <w:rsid w:val="00A16FBE"/>
    <w:rsid w:val="00A27616"/>
    <w:rsid w:val="00A360CC"/>
    <w:rsid w:val="00A37D63"/>
    <w:rsid w:val="00A43D79"/>
    <w:rsid w:val="00A4606E"/>
    <w:rsid w:val="00A774E8"/>
    <w:rsid w:val="00A77578"/>
    <w:rsid w:val="00A851CB"/>
    <w:rsid w:val="00A86876"/>
    <w:rsid w:val="00A9322F"/>
    <w:rsid w:val="00AA040C"/>
    <w:rsid w:val="00AA19D6"/>
    <w:rsid w:val="00AA4AE3"/>
    <w:rsid w:val="00AB0381"/>
    <w:rsid w:val="00AB1174"/>
    <w:rsid w:val="00AB33D1"/>
    <w:rsid w:val="00AB75F3"/>
    <w:rsid w:val="00AE03E5"/>
    <w:rsid w:val="00AE3015"/>
    <w:rsid w:val="00AE75AF"/>
    <w:rsid w:val="00AE7E39"/>
    <w:rsid w:val="00AF2231"/>
    <w:rsid w:val="00AF60BB"/>
    <w:rsid w:val="00AF7598"/>
    <w:rsid w:val="00B048C4"/>
    <w:rsid w:val="00B07ADC"/>
    <w:rsid w:val="00B07D1D"/>
    <w:rsid w:val="00B10925"/>
    <w:rsid w:val="00B15DFA"/>
    <w:rsid w:val="00B248B3"/>
    <w:rsid w:val="00B30D0A"/>
    <w:rsid w:val="00B37915"/>
    <w:rsid w:val="00B44CA2"/>
    <w:rsid w:val="00B511C5"/>
    <w:rsid w:val="00B5273F"/>
    <w:rsid w:val="00B6361A"/>
    <w:rsid w:val="00B66593"/>
    <w:rsid w:val="00B7577B"/>
    <w:rsid w:val="00B93F2A"/>
    <w:rsid w:val="00BA769A"/>
    <w:rsid w:val="00BB1F51"/>
    <w:rsid w:val="00BD795F"/>
    <w:rsid w:val="00BE1F8F"/>
    <w:rsid w:val="00BE5775"/>
    <w:rsid w:val="00BF0EF4"/>
    <w:rsid w:val="00BF600D"/>
    <w:rsid w:val="00C0348E"/>
    <w:rsid w:val="00C03995"/>
    <w:rsid w:val="00C20F4B"/>
    <w:rsid w:val="00C250FB"/>
    <w:rsid w:val="00C26D29"/>
    <w:rsid w:val="00C44321"/>
    <w:rsid w:val="00C544E5"/>
    <w:rsid w:val="00C64445"/>
    <w:rsid w:val="00C67E26"/>
    <w:rsid w:val="00C70D02"/>
    <w:rsid w:val="00C77DE9"/>
    <w:rsid w:val="00C81A0B"/>
    <w:rsid w:val="00C91F5B"/>
    <w:rsid w:val="00C975CE"/>
    <w:rsid w:val="00CA3147"/>
    <w:rsid w:val="00CA6C9F"/>
    <w:rsid w:val="00CB26E4"/>
    <w:rsid w:val="00CB4F48"/>
    <w:rsid w:val="00CB6217"/>
    <w:rsid w:val="00CB740B"/>
    <w:rsid w:val="00CC2FD6"/>
    <w:rsid w:val="00CC4EFC"/>
    <w:rsid w:val="00CC6A2A"/>
    <w:rsid w:val="00CF58FE"/>
    <w:rsid w:val="00D00229"/>
    <w:rsid w:val="00D00D8C"/>
    <w:rsid w:val="00D111EB"/>
    <w:rsid w:val="00D1692B"/>
    <w:rsid w:val="00D17436"/>
    <w:rsid w:val="00D17D83"/>
    <w:rsid w:val="00D33E98"/>
    <w:rsid w:val="00D409A7"/>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242"/>
    <w:rsid w:val="00DC4A5D"/>
    <w:rsid w:val="00DD0E69"/>
    <w:rsid w:val="00DD68B4"/>
    <w:rsid w:val="00DE710F"/>
    <w:rsid w:val="00DF0979"/>
    <w:rsid w:val="00DF54E3"/>
    <w:rsid w:val="00DF74AD"/>
    <w:rsid w:val="00DF7FC8"/>
    <w:rsid w:val="00E0526D"/>
    <w:rsid w:val="00E166FA"/>
    <w:rsid w:val="00E270BA"/>
    <w:rsid w:val="00E4171D"/>
    <w:rsid w:val="00E43BF7"/>
    <w:rsid w:val="00E4600A"/>
    <w:rsid w:val="00E50F65"/>
    <w:rsid w:val="00E51472"/>
    <w:rsid w:val="00E53BD3"/>
    <w:rsid w:val="00E545F9"/>
    <w:rsid w:val="00E67CDE"/>
    <w:rsid w:val="00E7361A"/>
    <w:rsid w:val="00E776DE"/>
    <w:rsid w:val="00E81F78"/>
    <w:rsid w:val="00E867EB"/>
    <w:rsid w:val="00E87DEF"/>
    <w:rsid w:val="00E97CF4"/>
    <w:rsid w:val="00E97F54"/>
    <w:rsid w:val="00EA1B5B"/>
    <w:rsid w:val="00EB0606"/>
    <w:rsid w:val="00EC624D"/>
    <w:rsid w:val="00EC654B"/>
    <w:rsid w:val="00ED46D5"/>
    <w:rsid w:val="00EE01C0"/>
    <w:rsid w:val="00EE0FDC"/>
    <w:rsid w:val="00EE19FF"/>
    <w:rsid w:val="00EE3140"/>
    <w:rsid w:val="00F03542"/>
    <w:rsid w:val="00F03A6C"/>
    <w:rsid w:val="00F10B77"/>
    <w:rsid w:val="00F156F6"/>
    <w:rsid w:val="00F32ACC"/>
    <w:rsid w:val="00F350E4"/>
    <w:rsid w:val="00F441DA"/>
    <w:rsid w:val="00F44EF4"/>
    <w:rsid w:val="00F45930"/>
    <w:rsid w:val="00F472ED"/>
    <w:rsid w:val="00F514FC"/>
    <w:rsid w:val="00F71C39"/>
    <w:rsid w:val="00F725E6"/>
    <w:rsid w:val="00F743F3"/>
    <w:rsid w:val="00F755A6"/>
    <w:rsid w:val="00F77260"/>
    <w:rsid w:val="00F77288"/>
    <w:rsid w:val="00F807E7"/>
    <w:rsid w:val="00F97984"/>
    <w:rsid w:val="00FA3206"/>
    <w:rsid w:val="00FA3BE0"/>
    <w:rsid w:val="00FA6239"/>
    <w:rsid w:val="00FB0FF7"/>
    <w:rsid w:val="00FC2048"/>
    <w:rsid w:val="00FD067A"/>
    <w:rsid w:val="00FD15F4"/>
    <w:rsid w:val="00FD1A7A"/>
    <w:rsid w:val="00FD465F"/>
    <w:rsid w:val="00FE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09E1E38C"/>
  <w15:docId w15:val="{BE692183-E27C-435E-AE9A-74AFDC1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408A-6FA3-47D1-BC58-D5F9D55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stunende</dc:creator>
  <cp:lastModifiedBy>Tina Collins</cp:lastModifiedBy>
  <cp:revision>2</cp:revision>
  <cp:lastPrinted>2016-12-01T20:26:00Z</cp:lastPrinted>
  <dcterms:created xsi:type="dcterms:W3CDTF">2022-10-13T19:40:00Z</dcterms:created>
  <dcterms:modified xsi:type="dcterms:W3CDTF">2022-10-13T19:40:00Z</dcterms:modified>
</cp:coreProperties>
</file>